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4B0475" w:rsidR="004B0475"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4B0475" w:rsidR="005D0EFC" w:rsidP="009C0EBD" w:rsidRDefault="005D0EFC" w14:paraId="104ECC96" w14:textId="089C66C3">
            <w:pPr>
              <w:spacing w:line="256" w:lineRule="auto"/>
              <w:jc w:val="both"/>
              <w:rPr>
                <w:rFonts w:ascii="Times New Roman" w:hAnsi="Times New Roman" w:eastAsia="Arial" w:cs="Times New Roman"/>
                <w:color w:val="000000" w:themeColor="text1"/>
                <w:sz w:val="24"/>
                <w:szCs w:val="24"/>
              </w:rPr>
            </w:pPr>
            <w:r w:rsidRPr="004B0475">
              <w:rPr>
                <w:rFonts w:ascii="Times New Roman" w:hAnsi="Times New Roman" w:cs="Times New Roman"/>
                <w:noProof/>
                <w:color w:val="000000" w:themeColor="text1"/>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4B0475" w:rsidR="005D0EFC" w:rsidP="009C0EBD" w:rsidRDefault="005D0EFC" w14:paraId="3A0B5D73" w14:textId="77777777">
            <w:pPr>
              <w:spacing w:line="256" w:lineRule="auto"/>
              <w:jc w:val="both"/>
              <w:rPr>
                <w:rFonts w:ascii="Times New Roman" w:hAnsi="Times New Roman" w:eastAsia="Arial" w:cs="Times New Roman"/>
                <w:b/>
                <w:bCs/>
                <w:color w:val="000000" w:themeColor="text1"/>
                <w:sz w:val="24"/>
                <w:szCs w:val="24"/>
              </w:rPr>
            </w:pPr>
          </w:p>
          <w:p w:rsidRPr="004B0475" w:rsidR="005D0EFC" w:rsidP="009C0EBD" w:rsidRDefault="005D0EFC" w14:paraId="610CDF24" w14:textId="45A43DD1">
            <w:pPr>
              <w:spacing w:line="256" w:lineRule="auto"/>
              <w:jc w:val="both"/>
              <w:rPr>
                <w:rFonts w:ascii="Times New Roman" w:hAnsi="Times New Roman" w:eastAsia="Arial" w:cs="Times New Roman"/>
                <w:color w:val="000000" w:themeColor="text1"/>
                <w:sz w:val="24"/>
                <w:szCs w:val="24"/>
              </w:rPr>
            </w:pPr>
            <w:r w:rsidRPr="004B0475">
              <w:rPr>
                <w:rFonts w:ascii="Times New Roman" w:hAnsi="Times New Roman" w:eastAsia="Arial" w:cs="Times New Roman"/>
                <w:b/>
                <w:bCs/>
                <w:color w:val="000000" w:themeColor="text1"/>
                <w:sz w:val="24"/>
                <w:szCs w:val="24"/>
              </w:rPr>
              <w:t>UNITED NATIONS CHILDREN’S FUND</w:t>
            </w:r>
            <w:r w:rsidRPr="004B0475" w:rsidR="00A05719">
              <w:rPr>
                <w:rFonts w:ascii="Times New Roman" w:hAnsi="Times New Roman" w:eastAsia="Arial" w:cs="Times New Roman"/>
                <w:color w:val="000000" w:themeColor="text1"/>
                <w:sz w:val="24"/>
                <w:szCs w:val="24"/>
              </w:rPr>
              <w:t xml:space="preserve"> </w:t>
            </w:r>
            <w:r w:rsidRPr="004B0475" w:rsidR="00A05719">
              <w:rPr>
                <w:rFonts w:ascii="Times New Roman" w:hAnsi="Times New Roman" w:eastAsia="Arial" w:cs="Times New Roman"/>
                <w:b/>
                <w:bCs/>
                <w:color w:val="000000" w:themeColor="text1"/>
                <w:sz w:val="24"/>
                <w:szCs w:val="24"/>
              </w:rPr>
              <w:t>INTERNSHIP</w:t>
            </w:r>
            <w:r w:rsidRPr="004B0475">
              <w:rPr>
                <w:rFonts w:ascii="Times New Roman" w:hAnsi="Times New Roman" w:eastAsia="Arial" w:cs="Times New Roman"/>
                <w:b/>
                <w:bCs/>
                <w:color w:val="000000" w:themeColor="text1"/>
                <w:sz w:val="24"/>
                <w:szCs w:val="24"/>
              </w:rPr>
              <w:t xml:space="preserve"> </w:t>
            </w:r>
            <w:proofErr w:type="spellStart"/>
            <w:r w:rsidRPr="004B0475">
              <w:rPr>
                <w:rFonts w:ascii="Times New Roman" w:hAnsi="Times New Roman" w:eastAsia="Arial" w:cs="Times New Roman"/>
                <w:b/>
                <w:bCs/>
                <w:color w:val="000000" w:themeColor="text1"/>
                <w:sz w:val="24"/>
                <w:szCs w:val="24"/>
              </w:rPr>
              <w:t>ToR</w:t>
            </w:r>
            <w:proofErr w:type="spellEnd"/>
          </w:p>
        </w:tc>
      </w:tr>
    </w:tbl>
    <w:p w:rsidRPr="004B0475" w:rsidR="001154B1" w:rsidP="009C0EBD" w:rsidRDefault="001154B1" w14:paraId="595F3D0F" w14:textId="77777777">
      <w:pPr>
        <w:pStyle w:val="paragraph"/>
        <w:spacing w:before="0" w:beforeAutospacing="0" w:after="0" w:afterAutospacing="0"/>
        <w:jc w:val="both"/>
        <w:textAlignment w:val="baseline"/>
        <w:rPr>
          <w:rStyle w:val="normaltextrun"/>
          <w:color w:val="000000" w:themeColor="text1"/>
        </w:rPr>
      </w:pPr>
    </w:p>
    <w:p w:rsidR="2D0012AD" w:rsidP="59F28285" w:rsidRDefault="2D0012AD" w14:paraId="4FD81114" w14:textId="6F7B45B4">
      <w:pPr>
        <w:pStyle w:val="Normal"/>
        <w:bidi w:val="0"/>
        <w:spacing w:before="0" w:beforeAutospacing="off" w:after="0" w:afterAutospacing="off" w:line="240" w:lineRule="auto"/>
        <w:ind w:left="0" w:right="0"/>
        <w:jc w:val="both"/>
      </w:pPr>
      <w:r w:rsidRPr="59F28285" w:rsidR="2D0012AD">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Child Protection Section, Adolescents Empowerment Programme</w:t>
      </w:r>
    </w:p>
    <w:p w:rsidR="2D0012AD" w:rsidP="59F28285" w:rsidRDefault="2D0012AD" w14:paraId="1509E28C" w14:textId="47A18C2D">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9F28285" w:rsidR="2D0012AD">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Location: Liberia</w:t>
      </w:r>
    </w:p>
    <w:p w:rsidR="2D0012AD" w:rsidP="59F28285" w:rsidRDefault="2D0012AD" w14:paraId="0ABAF708" w14:textId="09040DFF">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9F28285" w:rsidR="2D0012AD">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Duration: 6 months with possibility of extension</w:t>
      </w:r>
    </w:p>
    <w:p w:rsidR="59F28285" w:rsidP="59F28285" w:rsidRDefault="59F28285" w14:paraId="2AFED7D7" w14:textId="252B1A32">
      <w:pPr>
        <w:pStyle w:val="paragraph"/>
        <w:spacing w:before="0" w:beforeAutospacing="off" w:after="0" w:afterAutospacing="off"/>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Pr="004B0475" w:rsidR="00833265" w:rsidP="004B0475" w:rsidRDefault="00833265" w14:paraId="2DE6DAC6" w14:textId="0F5C0CAF">
      <w:pPr>
        <w:pStyle w:val="paragraph"/>
        <w:spacing w:before="0" w:beforeAutospacing="0" w:after="0" w:afterAutospacing="0"/>
        <w:jc w:val="both"/>
        <w:textAlignment w:val="baseline"/>
        <w:rPr>
          <w:color w:val="000000" w:themeColor="text1"/>
        </w:rPr>
      </w:pPr>
      <w:r w:rsidRPr="004B0475">
        <w:rPr>
          <w:rStyle w:val="normaltextrun"/>
          <w:color w:val="000000" w:themeColor="text1"/>
        </w:rPr>
        <w:t>UNICEF works in some of the world’s toughest places, to reach the world’s most disadvantaged children. To save their lives. To defend their rights. To help them fulfill their potential.</w:t>
      </w:r>
      <w:r w:rsidRPr="004B0475">
        <w:rPr>
          <w:rStyle w:val="eop"/>
          <w:rFonts w:eastAsiaTheme="majorEastAsia"/>
          <w:color w:val="000000" w:themeColor="text1"/>
        </w:rPr>
        <w:t> </w:t>
      </w:r>
      <w:r w:rsidRPr="004B0475">
        <w:rPr>
          <w:rStyle w:val="normaltextrun"/>
          <w:color w:val="000000" w:themeColor="text1"/>
        </w:rPr>
        <w:t>Across 190 countries and territories, we work for every child, everywhere, every day, to build a better world for everyone.</w:t>
      </w:r>
      <w:r w:rsidRPr="004B0475">
        <w:rPr>
          <w:rStyle w:val="eop"/>
          <w:rFonts w:eastAsiaTheme="majorEastAsia"/>
          <w:color w:val="000000" w:themeColor="text1"/>
        </w:rPr>
        <w:t> </w:t>
      </w:r>
      <w:r w:rsidRPr="004B0475" w:rsidR="009C0EBD">
        <w:rPr>
          <w:color w:val="000000" w:themeColor="text1"/>
        </w:rPr>
        <w:t xml:space="preserve"> </w:t>
      </w:r>
      <w:r w:rsidRPr="004B0475">
        <w:rPr>
          <w:rStyle w:val="normaltextrun"/>
          <w:color w:val="000000" w:themeColor="text1"/>
        </w:rPr>
        <w:t>And we never give up.</w:t>
      </w:r>
      <w:r w:rsidRPr="004B0475">
        <w:rPr>
          <w:rStyle w:val="eop"/>
          <w:rFonts w:eastAsiaTheme="majorEastAsia"/>
          <w:color w:val="000000" w:themeColor="text1"/>
        </w:rPr>
        <w:t> </w:t>
      </w:r>
    </w:p>
    <w:p w:rsidRPr="004B0475" w:rsidR="009C0EBD" w:rsidP="004B0475" w:rsidRDefault="009C0EBD" w14:paraId="2BC4E201" w14:textId="77777777">
      <w:pPr>
        <w:pStyle w:val="paragraph"/>
        <w:spacing w:before="0" w:beforeAutospacing="0" w:after="0" w:afterAutospacing="0"/>
        <w:jc w:val="both"/>
        <w:textAlignment w:val="baseline"/>
        <w:rPr>
          <w:rStyle w:val="normaltextrun"/>
          <w:b/>
          <w:bCs/>
          <w:color w:val="000000" w:themeColor="text1"/>
        </w:rPr>
      </w:pPr>
    </w:p>
    <w:p w:rsidRPr="004B0475" w:rsidR="00833265" w:rsidP="004B0475" w:rsidRDefault="00833265" w14:paraId="0C63B992" w14:textId="31E983DD">
      <w:pPr>
        <w:pStyle w:val="paragraph"/>
        <w:spacing w:before="0" w:beforeAutospacing="0" w:after="0" w:afterAutospacing="0"/>
        <w:jc w:val="both"/>
        <w:textAlignment w:val="baseline"/>
        <w:rPr>
          <w:color w:val="000000" w:themeColor="text1"/>
        </w:rPr>
      </w:pPr>
      <w:r w:rsidRPr="004B0475">
        <w:rPr>
          <w:rStyle w:val="normaltextrun"/>
          <w:b/>
          <w:bCs/>
          <w:color w:val="000000" w:themeColor="text1"/>
        </w:rPr>
        <w:t xml:space="preserve">For every child, </w:t>
      </w:r>
      <w:r w:rsidRPr="004B0475" w:rsidR="006C2EC4">
        <w:rPr>
          <w:rStyle w:val="normaltextrun"/>
          <w:b/>
          <w:bCs/>
          <w:color w:val="000000" w:themeColor="text1"/>
        </w:rPr>
        <w:t>Child Protection is a must.</w:t>
      </w:r>
      <w:r w:rsidRPr="004B0475">
        <w:rPr>
          <w:rStyle w:val="eop"/>
          <w:rFonts w:eastAsiaTheme="majorEastAsia"/>
          <w:color w:val="000000" w:themeColor="text1"/>
        </w:rPr>
        <w:t> </w:t>
      </w:r>
    </w:p>
    <w:p w:rsidRPr="004B0475" w:rsidR="009C0EBD" w:rsidP="004B0475" w:rsidRDefault="009C0EBD" w14:paraId="31DE5E57" w14:textId="08A487B9">
      <w:pPr>
        <w:pStyle w:val="paragraph"/>
        <w:spacing w:before="0" w:beforeAutospacing="0" w:after="0" w:afterAutospacing="0"/>
        <w:jc w:val="both"/>
        <w:textAlignment w:val="baseline"/>
        <w:rPr>
          <w:rStyle w:val="normaltextrun"/>
          <w:b/>
          <w:bCs/>
          <w:color w:val="000000" w:themeColor="text1"/>
        </w:rPr>
      </w:pPr>
    </w:p>
    <w:p w:rsidRPr="004B0475" w:rsidR="006C2EC4" w:rsidP="004B0475" w:rsidRDefault="006C2EC4" w14:paraId="150E954A" w14:textId="4ACBA8D5">
      <w:pPr>
        <w:shd w:val="clear" w:color="auto" w:fill="FFFFFF"/>
        <w:spacing w:after="270" w:line="276" w:lineRule="auto"/>
        <w:jc w:val="both"/>
        <w:rPr>
          <w:rFonts w:ascii="Times New Roman" w:hAnsi="Times New Roman" w:eastAsia="Times New Roman" w:cs="Times New Roman"/>
          <w:b/>
          <w:bCs/>
          <w:color w:val="000000" w:themeColor="text1"/>
          <w:sz w:val="24"/>
          <w:szCs w:val="24"/>
        </w:rPr>
      </w:pPr>
      <w:r w:rsidRPr="004B0475">
        <w:rPr>
          <w:rFonts w:ascii="Times New Roman" w:hAnsi="Times New Roman" w:eastAsia="Times New Roman" w:cs="Times New Roman"/>
          <w:b/>
          <w:bCs/>
          <w:color w:val="000000" w:themeColor="text1"/>
          <w:sz w:val="24"/>
          <w:szCs w:val="24"/>
        </w:rPr>
        <w:t>Country Context</w:t>
      </w:r>
    </w:p>
    <w:p w:rsidRPr="004B0475" w:rsidR="006C2EC4" w:rsidP="004B0475" w:rsidRDefault="00C76E6B" w14:paraId="6B78A0A8" w14:textId="76EABFAB">
      <w:pPr>
        <w:spacing w:after="0"/>
        <w:jc w:val="both"/>
        <w:rPr>
          <w:rFonts w:ascii="Times New Roman" w:hAnsi="Times New Roman" w:cs="Times New Roman"/>
          <w:color w:val="000000" w:themeColor="text1"/>
          <w:sz w:val="24"/>
          <w:szCs w:val="24"/>
        </w:rPr>
      </w:pPr>
      <w:r w:rsidRPr="004B0475">
        <w:rPr>
          <w:rFonts w:ascii="Times New Roman" w:hAnsi="Times New Roman" w:cs="Times New Roman"/>
          <w:color w:val="000000" w:themeColor="text1"/>
          <w:sz w:val="24"/>
          <w:szCs w:val="24"/>
        </w:rPr>
        <w:t xml:space="preserve">In Liberia, like in other countries around the world, young people are one of the greatest assets of the nation to build a prosperous future. The analysis of the age structure of Liberia presents a very young population with about 63 per cent below 25 years and 79 per cent below 36 years out of the entire population of approximately 4.6 million people (LISGIS, 2011). This age group which is considered most vulnerable and marginalized, particularly need support, and the social welfare systems available are not resourced enough to provide support where families have failed. </w:t>
      </w:r>
      <w:r w:rsidRPr="004B0475">
        <w:rPr>
          <w:rFonts w:ascii="Times New Roman" w:hAnsi="Times New Roman" w:eastAsia="Times New Roman" w:cs="Times New Roman"/>
          <w:color w:val="000000" w:themeColor="text1"/>
          <w:sz w:val="24"/>
          <w:szCs w:val="24"/>
          <w:lang w:val="en-GB"/>
        </w:rPr>
        <w:t xml:space="preserve">The negative socio-economic impact of the COVID-19 pandemic has further exacerbated the situation of the most vulnerable children, </w:t>
      </w:r>
      <w:proofErr w:type="gramStart"/>
      <w:r w:rsidRPr="004B0475">
        <w:rPr>
          <w:rFonts w:ascii="Times New Roman" w:hAnsi="Times New Roman" w:eastAsia="Times New Roman" w:cs="Times New Roman"/>
          <w:color w:val="000000" w:themeColor="text1"/>
          <w:sz w:val="24"/>
          <w:szCs w:val="24"/>
          <w:lang w:val="en-GB"/>
        </w:rPr>
        <w:t>adolescents</w:t>
      </w:r>
      <w:proofErr w:type="gramEnd"/>
      <w:r w:rsidRPr="004B0475">
        <w:rPr>
          <w:rFonts w:ascii="Times New Roman" w:hAnsi="Times New Roman" w:eastAsia="Times New Roman" w:cs="Times New Roman"/>
          <w:color w:val="000000" w:themeColor="text1"/>
          <w:sz w:val="24"/>
          <w:szCs w:val="24"/>
          <w:lang w:val="en-GB"/>
        </w:rPr>
        <w:t xml:space="preserve"> and women in Liberia</w:t>
      </w:r>
      <w:r w:rsidRPr="004B0475">
        <w:rPr>
          <w:rFonts w:ascii="Times New Roman" w:hAnsi="Times New Roman" w:eastAsia="Times New Roman" w:cs="Times New Roman"/>
          <w:color w:val="000000" w:themeColor="text1"/>
          <w:sz w:val="24"/>
          <w:szCs w:val="24"/>
        </w:rPr>
        <w:t>.</w:t>
      </w:r>
      <w:r w:rsidRPr="004B0475">
        <w:rPr>
          <w:rStyle w:val="normaltextrun"/>
          <w:rFonts w:ascii="Times New Roman" w:hAnsi="Times New Roman" w:cs="Times New Roman"/>
          <w:color w:val="000000" w:themeColor="text1"/>
          <w:sz w:val="24"/>
          <w:szCs w:val="24"/>
        </w:rPr>
        <w:t xml:space="preserve"> </w:t>
      </w:r>
      <w:r w:rsidRPr="004B0475">
        <w:rPr>
          <w:rFonts w:ascii="Times New Roman" w:hAnsi="Times New Roman" w:cs="Times New Roman"/>
          <w:color w:val="000000" w:themeColor="text1"/>
          <w:sz w:val="24"/>
          <w:szCs w:val="24"/>
        </w:rPr>
        <w:t>Addressing the hopes and aspirations of adolescents has been outlined as an integral part of development and empowerment efforts (</w:t>
      </w:r>
      <w:r w:rsidRPr="004B0475">
        <w:rPr>
          <w:rFonts w:ascii="Times New Roman" w:hAnsi="Times New Roman" w:cs="Times New Roman"/>
          <w:b/>
          <w:bCs/>
          <w:color w:val="000000" w:themeColor="text1"/>
          <w:sz w:val="24"/>
          <w:szCs w:val="24"/>
        </w:rPr>
        <w:t>Liberia National Adolescent Empowerment Strategy, 2017–2022</w:t>
      </w:r>
      <w:r w:rsidRPr="004B0475">
        <w:rPr>
          <w:rFonts w:ascii="Times New Roman" w:hAnsi="Times New Roman" w:cs="Times New Roman"/>
          <w:color w:val="000000" w:themeColor="text1"/>
          <w:sz w:val="24"/>
          <w:szCs w:val="24"/>
        </w:rPr>
        <w:t xml:space="preserve">). </w:t>
      </w:r>
      <w:r w:rsidRPr="006C2EC4" w:rsidR="006C2EC4">
        <w:rPr>
          <w:rFonts w:ascii="Times New Roman" w:hAnsi="Times New Roman" w:eastAsia="Times New Roman" w:cs="Times New Roman"/>
          <w:color w:val="000000" w:themeColor="text1"/>
          <w:sz w:val="24"/>
          <w:szCs w:val="24"/>
        </w:rPr>
        <w:t>This gives the country a great task at hand: to protect its young people from harm while giving them the space and opportunity to develop and lead the country forward.</w:t>
      </w:r>
    </w:p>
    <w:p w:rsidRPr="004B0475" w:rsidR="00EC772E" w:rsidP="004B0475" w:rsidRDefault="00EC772E" w14:paraId="6DC9612C" w14:textId="77777777">
      <w:pPr>
        <w:pStyle w:val="paragraph"/>
        <w:spacing w:before="0" w:beforeAutospacing="0" w:after="0" w:afterAutospacing="0"/>
        <w:jc w:val="both"/>
        <w:textAlignment w:val="baseline"/>
        <w:rPr>
          <w:rStyle w:val="Strong"/>
          <w:color w:val="000000" w:themeColor="text1"/>
          <w:shd w:val="clear" w:color="auto" w:fill="FFFFFF"/>
        </w:rPr>
      </w:pPr>
    </w:p>
    <w:p w:rsidRPr="004B0475" w:rsidR="00C76E6B" w:rsidP="004B0475" w:rsidRDefault="00156716" w14:paraId="55944626" w14:textId="2FB62273">
      <w:pPr>
        <w:pStyle w:val="paragraph"/>
        <w:spacing w:before="0" w:beforeAutospacing="0" w:after="0" w:afterAutospacing="0"/>
        <w:jc w:val="both"/>
        <w:textAlignment w:val="baseline"/>
        <w:rPr>
          <w:b/>
          <w:bCs/>
          <w:color w:val="000000" w:themeColor="text1"/>
          <w:shd w:val="clear" w:color="auto" w:fill="FFFFFF"/>
        </w:rPr>
      </w:pPr>
      <w:r w:rsidRPr="004B0475">
        <w:rPr>
          <w:b/>
          <w:bCs/>
          <w:color w:val="000000" w:themeColor="text1"/>
          <w:shd w:val="clear" w:color="auto" w:fill="FFFFFF"/>
        </w:rPr>
        <w:t xml:space="preserve">Overview of UNICEF Adolescents Empowerment </w:t>
      </w:r>
      <w:proofErr w:type="spellStart"/>
      <w:r w:rsidRPr="004B0475">
        <w:rPr>
          <w:b/>
          <w:bCs/>
          <w:color w:val="000000" w:themeColor="text1"/>
          <w:shd w:val="clear" w:color="auto" w:fill="FFFFFF"/>
        </w:rPr>
        <w:t>Programme</w:t>
      </w:r>
      <w:proofErr w:type="spellEnd"/>
    </w:p>
    <w:p w:rsidRPr="004B0475" w:rsidR="00156716" w:rsidP="004B0475" w:rsidRDefault="00156716" w14:paraId="7871B1A8" w14:textId="77777777">
      <w:pPr>
        <w:pStyle w:val="paragraph"/>
        <w:spacing w:before="0" w:beforeAutospacing="0" w:after="0" w:afterAutospacing="0"/>
        <w:jc w:val="both"/>
        <w:textAlignment w:val="baseline"/>
        <w:rPr>
          <w:color w:val="000000" w:themeColor="text1"/>
          <w:shd w:val="clear" w:color="auto" w:fill="FFFFFF"/>
        </w:rPr>
      </w:pPr>
    </w:p>
    <w:p w:rsidRPr="004B0475" w:rsidR="001154B1" w:rsidP="004B0475" w:rsidRDefault="001154B1" w14:paraId="001F3840" w14:textId="60B0D2AA">
      <w:pPr>
        <w:pStyle w:val="paragraph"/>
        <w:spacing w:before="0" w:beforeAutospacing="0" w:after="0" w:afterAutospacing="0"/>
        <w:jc w:val="both"/>
        <w:textAlignment w:val="baseline"/>
        <w:rPr>
          <w:color w:val="000000" w:themeColor="text1"/>
          <w:shd w:val="clear" w:color="auto" w:fill="FFFFFF"/>
        </w:rPr>
      </w:pPr>
      <w:r w:rsidRPr="004B0475">
        <w:rPr>
          <w:color w:val="000000" w:themeColor="text1"/>
          <w:shd w:val="clear" w:color="auto" w:fill="FFFFFF"/>
        </w:rPr>
        <w:t xml:space="preserve">UNICEF Adolescents </w:t>
      </w:r>
      <w:proofErr w:type="spellStart"/>
      <w:r w:rsidRPr="004B0475">
        <w:rPr>
          <w:color w:val="000000" w:themeColor="text1"/>
          <w:shd w:val="clear" w:color="auto" w:fill="FFFFFF"/>
        </w:rPr>
        <w:t>programme</w:t>
      </w:r>
      <w:proofErr w:type="spellEnd"/>
      <w:r w:rsidRPr="004B0475">
        <w:rPr>
          <w:color w:val="000000" w:themeColor="text1"/>
          <w:shd w:val="clear" w:color="auto" w:fill="FFFFFF"/>
        </w:rPr>
        <w:t xml:space="preserve"> </w:t>
      </w:r>
      <w:r w:rsidRPr="004B0475">
        <w:rPr>
          <w:color w:val="000000" w:themeColor="text1"/>
        </w:rPr>
        <w:t xml:space="preserve">supports to the Government of Liberia and civil society organizations to invest in adolescents in Liberia </w:t>
      </w:r>
      <w:proofErr w:type="gramStart"/>
      <w:r w:rsidRPr="004B0475">
        <w:rPr>
          <w:color w:val="000000" w:themeColor="text1"/>
        </w:rPr>
        <w:t>as a means to</w:t>
      </w:r>
      <w:proofErr w:type="gramEnd"/>
      <w:r w:rsidRPr="004B0475">
        <w:rPr>
          <w:color w:val="000000" w:themeColor="text1"/>
        </w:rPr>
        <w:t xml:space="preserve"> empower youth and promoting equal opportunities in life. The adolescent </w:t>
      </w:r>
      <w:proofErr w:type="spellStart"/>
      <w:r w:rsidRPr="004B0475">
        <w:rPr>
          <w:color w:val="000000" w:themeColor="text1"/>
        </w:rPr>
        <w:t>programme</w:t>
      </w:r>
      <w:proofErr w:type="spellEnd"/>
      <w:r w:rsidRPr="004B0475">
        <w:rPr>
          <w:color w:val="000000" w:themeColor="text1"/>
        </w:rPr>
        <w:t xml:space="preserve"> is focused on community-based and </w:t>
      </w:r>
      <w:r w:rsidR="004B0475">
        <w:rPr>
          <w:color w:val="000000" w:themeColor="text1"/>
        </w:rPr>
        <w:t xml:space="preserve">community </w:t>
      </w:r>
      <w:r w:rsidRPr="004B0475">
        <w:rPr>
          <w:color w:val="000000" w:themeColor="text1"/>
        </w:rPr>
        <w:t xml:space="preserve">driven approaches with strong community involvement in programming and implementation that is considered one of Liberia’s strongest assets in overcoming from the Ebola crisis. Through this </w:t>
      </w:r>
      <w:proofErr w:type="spellStart"/>
      <w:r w:rsidRPr="004B0475">
        <w:rPr>
          <w:color w:val="000000" w:themeColor="text1"/>
        </w:rPr>
        <w:t>programme</w:t>
      </w:r>
      <w:proofErr w:type="spellEnd"/>
      <w:r w:rsidRPr="004B0475">
        <w:rPr>
          <w:color w:val="000000" w:themeColor="text1"/>
        </w:rPr>
        <w:t xml:space="preserve">, UNICEF is applying similar engagement models to mobilize communities and adolescents (especially girls) in transforming the lives of children and adolescents from multiple vulnerabilities to equal opportunities where they are viewed as champions and change agents in their respective communities. The </w:t>
      </w:r>
      <w:proofErr w:type="spellStart"/>
      <w:r w:rsidRPr="004B0475">
        <w:rPr>
          <w:color w:val="000000" w:themeColor="text1"/>
        </w:rPr>
        <w:t>programme</w:t>
      </w:r>
      <w:proofErr w:type="spellEnd"/>
      <w:r w:rsidRPr="004B0475">
        <w:rPr>
          <w:color w:val="000000" w:themeColor="text1"/>
        </w:rPr>
        <w:t xml:space="preserve"> utilizes 14 adolescents/youth safe spaces/centers as platforms for the delivery of multisectoral </w:t>
      </w:r>
      <w:proofErr w:type="gramStart"/>
      <w:r w:rsidRPr="004B0475">
        <w:rPr>
          <w:color w:val="000000" w:themeColor="text1"/>
        </w:rPr>
        <w:t>adolescents</w:t>
      </w:r>
      <w:proofErr w:type="gramEnd"/>
      <w:r w:rsidRPr="004B0475">
        <w:rPr>
          <w:color w:val="000000" w:themeColor="text1"/>
        </w:rPr>
        <w:t xml:space="preserve"> empowerment interventions (</w:t>
      </w:r>
      <w:proofErr w:type="spellStart"/>
      <w:r w:rsidRPr="004B0475">
        <w:rPr>
          <w:color w:val="000000" w:themeColor="text1"/>
        </w:rPr>
        <w:t>eg</w:t>
      </w:r>
      <w:proofErr w:type="spellEnd"/>
      <w:r w:rsidRPr="004B0475">
        <w:rPr>
          <w:color w:val="000000" w:themeColor="text1"/>
        </w:rPr>
        <w:t xml:space="preserve">: life skills, technical and vocational skills trainings, psychosocial support and peer to peer support services, </w:t>
      </w:r>
      <w:proofErr w:type="spellStart"/>
      <w:r w:rsidRPr="004B0475">
        <w:rPr>
          <w:color w:val="000000" w:themeColor="text1"/>
        </w:rPr>
        <w:t>etc</w:t>
      </w:r>
      <w:proofErr w:type="spellEnd"/>
      <w:r w:rsidRPr="004B0475">
        <w:rPr>
          <w:color w:val="000000" w:themeColor="text1"/>
        </w:rPr>
        <w:t>) in 14 communities across counties in Liberia.</w:t>
      </w:r>
    </w:p>
    <w:p w:rsidRPr="004B0475" w:rsidR="00C76E6B" w:rsidP="004B0475" w:rsidRDefault="00C76E6B" w14:paraId="46244CA3" w14:textId="77777777">
      <w:pPr>
        <w:pStyle w:val="paragraph"/>
        <w:spacing w:before="0" w:beforeAutospacing="0" w:after="0" w:afterAutospacing="0"/>
        <w:jc w:val="both"/>
        <w:textAlignment w:val="baseline"/>
        <w:rPr>
          <w:rStyle w:val="normaltextrun"/>
          <w:b/>
          <w:bCs/>
          <w:color w:val="000000" w:themeColor="text1"/>
        </w:rPr>
      </w:pPr>
    </w:p>
    <w:p w:rsidRPr="004B0475" w:rsidR="00833265" w:rsidP="004B0475" w:rsidRDefault="00833265" w14:paraId="7A6134EC" w14:textId="4578CB83">
      <w:pPr>
        <w:pStyle w:val="paragraph"/>
        <w:spacing w:before="0" w:beforeAutospacing="0" w:after="0" w:afterAutospacing="0"/>
        <w:jc w:val="both"/>
        <w:textAlignment w:val="baseline"/>
        <w:rPr>
          <w:color w:val="000000" w:themeColor="text1"/>
        </w:rPr>
      </w:pPr>
      <w:r w:rsidRPr="004B0475">
        <w:rPr>
          <w:rStyle w:val="normaltextrun"/>
          <w:b/>
          <w:bCs/>
          <w:color w:val="000000" w:themeColor="text1"/>
        </w:rPr>
        <w:t>How can you make a difference?</w:t>
      </w:r>
      <w:r w:rsidRPr="004B0475">
        <w:rPr>
          <w:rStyle w:val="eop"/>
          <w:rFonts w:eastAsiaTheme="majorEastAsia"/>
          <w:color w:val="000000" w:themeColor="text1"/>
        </w:rPr>
        <w:t> </w:t>
      </w:r>
    </w:p>
    <w:p w:rsidRPr="004B0475" w:rsidR="004B0475" w:rsidP="004B0475" w:rsidRDefault="004B0475" w14:paraId="1ECE749E" w14:textId="77777777">
      <w:pPr>
        <w:pStyle w:val="paragraph"/>
        <w:spacing w:before="0" w:beforeAutospacing="0" w:after="0" w:afterAutospacing="0"/>
        <w:jc w:val="both"/>
        <w:textAlignment w:val="baseline"/>
        <w:rPr>
          <w:rStyle w:val="Strong"/>
          <w:color w:val="000000" w:themeColor="text1"/>
          <w:shd w:val="clear" w:color="auto" w:fill="FFFFFF"/>
        </w:rPr>
      </w:pPr>
    </w:p>
    <w:p w:rsidRPr="004B0475" w:rsidR="004B0475" w:rsidP="004B0475" w:rsidRDefault="004B0475" w14:paraId="31909A34" w14:textId="63ED39C7">
      <w:pPr>
        <w:pStyle w:val="paragraph"/>
        <w:spacing w:before="0" w:beforeAutospacing="0" w:after="0" w:afterAutospacing="0"/>
        <w:jc w:val="both"/>
        <w:textAlignment w:val="baseline"/>
        <w:rPr>
          <w:rStyle w:val="Strong"/>
          <w:color w:val="000000" w:themeColor="text1"/>
          <w:shd w:val="clear" w:color="auto" w:fill="FFFFFF"/>
        </w:rPr>
      </w:pPr>
      <w:r w:rsidRPr="004B0475">
        <w:rPr>
          <w:rStyle w:val="Strong"/>
          <w:color w:val="000000" w:themeColor="text1"/>
          <w:shd w:val="clear" w:color="auto" w:fill="FFFFFF"/>
        </w:rPr>
        <w:t>Purpose for the Job:</w:t>
      </w:r>
    </w:p>
    <w:p w:rsidRPr="004B0475" w:rsidR="004B0475" w:rsidP="004B0475" w:rsidRDefault="004B0475" w14:paraId="13787A1D" w14:textId="77777777">
      <w:pPr>
        <w:pStyle w:val="paragraph"/>
        <w:spacing w:before="0" w:beforeAutospacing="0" w:after="0" w:afterAutospacing="0"/>
        <w:jc w:val="both"/>
        <w:textAlignment w:val="baseline"/>
        <w:rPr>
          <w:rStyle w:val="Strong"/>
          <w:color w:val="000000" w:themeColor="text1"/>
          <w:shd w:val="clear" w:color="auto" w:fill="FFFFFF"/>
        </w:rPr>
      </w:pPr>
    </w:p>
    <w:p w:rsidRPr="004B0475" w:rsidR="004B0475" w:rsidP="004B0475" w:rsidRDefault="004B0475" w14:paraId="0FF15E04" w14:textId="217C0168">
      <w:pPr>
        <w:pStyle w:val="paragraph"/>
        <w:spacing w:before="0" w:beforeAutospacing="0" w:after="0" w:afterAutospacing="0"/>
        <w:jc w:val="both"/>
        <w:textAlignment w:val="baseline"/>
        <w:rPr>
          <w:rStyle w:val="Strong"/>
          <w:color w:val="000000" w:themeColor="text1"/>
          <w:shd w:val="clear" w:color="auto" w:fill="FFFFFF"/>
        </w:rPr>
      </w:pPr>
      <w:r w:rsidRPr="004B0475">
        <w:rPr>
          <w:rStyle w:val="Strong"/>
          <w:b w:val="0"/>
          <w:bCs w:val="0"/>
          <w:color w:val="000000" w:themeColor="text1"/>
          <w:shd w:val="clear" w:color="auto" w:fill="FFFFFF"/>
        </w:rPr>
        <w:t xml:space="preserve">The overall purpose of this internship post is to support </w:t>
      </w:r>
      <w:proofErr w:type="spellStart"/>
      <w:r w:rsidRPr="004B0475">
        <w:rPr>
          <w:rStyle w:val="Strong"/>
          <w:b w:val="0"/>
          <w:bCs w:val="0"/>
          <w:color w:val="000000" w:themeColor="text1"/>
          <w:shd w:val="clear" w:color="auto" w:fill="FFFFFF"/>
        </w:rPr>
        <w:t>tUNICEF</w:t>
      </w:r>
      <w:proofErr w:type="spellEnd"/>
      <w:r w:rsidRPr="004B0475">
        <w:rPr>
          <w:rStyle w:val="Strong"/>
          <w:b w:val="0"/>
          <w:bCs w:val="0"/>
          <w:color w:val="000000" w:themeColor="text1"/>
          <w:shd w:val="clear" w:color="auto" w:fill="FFFFFF"/>
        </w:rPr>
        <w:t xml:space="preserve"> Adolescents Empowerment </w:t>
      </w:r>
      <w:proofErr w:type="spellStart"/>
      <w:r w:rsidRPr="004B0475">
        <w:rPr>
          <w:rStyle w:val="Strong"/>
          <w:b w:val="0"/>
          <w:bCs w:val="0"/>
          <w:color w:val="000000" w:themeColor="text1"/>
          <w:shd w:val="clear" w:color="auto" w:fill="FFFFFF"/>
        </w:rPr>
        <w:t>Programme</w:t>
      </w:r>
      <w:proofErr w:type="spellEnd"/>
      <w:r w:rsidRPr="004B0475">
        <w:rPr>
          <w:rStyle w:val="Strong"/>
          <w:b w:val="0"/>
          <w:bCs w:val="0"/>
          <w:color w:val="000000" w:themeColor="text1"/>
          <w:shd w:val="clear" w:color="auto" w:fill="FFFFFF"/>
        </w:rPr>
        <w:t xml:space="preserve"> in the context of </w:t>
      </w:r>
      <w:proofErr w:type="spellStart"/>
      <w:r w:rsidRPr="004B0475">
        <w:rPr>
          <w:color w:val="000000" w:themeColor="text1"/>
          <w:shd w:val="clear" w:color="auto" w:fill="FFFFFF"/>
        </w:rPr>
        <w:t>programme</w:t>
      </w:r>
      <w:proofErr w:type="spellEnd"/>
      <w:r w:rsidRPr="004B0475">
        <w:rPr>
          <w:color w:val="000000" w:themeColor="text1"/>
          <w:shd w:val="clear" w:color="auto" w:fill="FFFFFF"/>
        </w:rPr>
        <w:t xml:space="preserve"> development, implementation, </w:t>
      </w:r>
      <w:proofErr w:type="spellStart"/>
      <w:r w:rsidRPr="004B0475">
        <w:rPr>
          <w:color w:val="000000" w:themeColor="text1"/>
          <w:shd w:val="clear" w:color="auto" w:fill="FFFFFF"/>
        </w:rPr>
        <w:t>programme</w:t>
      </w:r>
      <w:proofErr w:type="spellEnd"/>
      <w:r w:rsidRPr="004B0475">
        <w:rPr>
          <w:color w:val="000000" w:themeColor="text1"/>
          <w:shd w:val="clear" w:color="auto" w:fill="FFFFFF"/>
        </w:rPr>
        <w:t xml:space="preserve"> progress monitoring, </w:t>
      </w:r>
      <w:proofErr w:type="gramStart"/>
      <w:r w:rsidRPr="004B0475">
        <w:rPr>
          <w:color w:val="000000" w:themeColor="text1"/>
          <w:shd w:val="clear" w:color="auto" w:fill="FFFFFF"/>
        </w:rPr>
        <w:t>evaluating</w:t>
      </w:r>
      <w:proofErr w:type="gramEnd"/>
      <w:r w:rsidRPr="004B0475">
        <w:rPr>
          <w:color w:val="000000" w:themeColor="text1"/>
          <w:shd w:val="clear" w:color="auto" w:fill="FFFFFF"/>
        </w:rPr>
        <w:t xml:space="preserve"> and reporting. Key aspects of this role will require the intern to support capacity building exercises for implementing partners (government ministries and civil society organizations on key elements and approaches for Adolescents Programming with a key focus on ensuring adolescents participation)</w:t>
      </w:r>
    </w:p>
    <w:p w:rsidRPr="004B0475" w:rsidR="004B0475" w:rsidP="004B0475" w:rsidRDefault="004B0475" w14:paraId="39B06AC3" w14:textId="77777777">
      <w:pPr>
        <w:pStyle w:val="paragraph"/>
        <w:spacing w:before="0" w:beforeAutospacing="0" w:after="0" w:afterAutospacing="0"/>
        <w:jc w:val="both"/>
        <w:textAlignment w:val="baseline"/>
        <w:rPr>
          <w:color w:val="000000" w:themeColor="text1"/>
          <w:shd w:val="clear" w:color="auto" w:fill="FFFFFF"/>
        </w:rPr>
      </w:pPr>
      <w:r w:rsidRPr="004B0475">
        <w:rPr>
          <w:color w:val="000000" w:themeColor="text1"/>
          <w:shd w:val="clear" w:color="auto" w:fill="FFFFFF"/>
        </w:rPr>
        <w:t xml:space="preserve">The Intern will report to the Chief, Child Protection but will have dotted line management responsibilities with the Child Protection </w:t>
      </w:r>
      <w:proofErr w:type="spellStart"/>
      <w:r w:rsidRPr="004B0475">
        <w:rPr>
          <w:color w:val="000000" w:themeColor="text1"/>
          <w:shd w:val="clear" w:color="auto" w:fill="FFFFFF"/>
        </w:rPr>
        <w:t>Programme</w:t>
      </w:r>
      <w:proofErr w:type="spellEnd"/>
      <w:r w:rsidRPr="004B0475">
        <w:rPr>
          <w:color w:val="000000" w:themeColor="text1"/>
          <w:shd w:val="clear" w:color="auto" w:fill="FFFFFF"/>
        </w:rPr>
        <w:t xml:space="preserve"> Officer responsible for Adolescents and Youth Empowerment. </w:t>
      </w:r>
    </w:p>
    <w:p w:rsidRPr="004B0475" w:rsidR="004B0475" w:rsidP="004B0475" w:rsidRDefault="004B0475" w14:paraId="3FFC943B" w14:textId="77777777">
      <w:pPr>
        <w:spacing w:before="240" w:after="240" w:line="408" w:lineRule="atLeast"/>
        <w:jc w:val="both"/>
        <w:rPr>
          <w:rFonts w:ascii="Times New Roman" w:hAnsi="Times New Roman" w:eastAsia="Times New Roman" w:cs="Times New Roman"/>
          <w:b/>
          <w:bCs/>
          <w:color w:val="000000" w:themeColor="text1"/>
          <w:sz w:val="24"/>
          <w:szCs w:val="24"/>
        </w:rPr>
      </w:pPr>
      <w:r w:rsidRPr="00C76E6B">
        <w:rPr>
          <w:rFonts w:ascii="Times New Roman" w:hAnsi="Times New Roman" w:eastAsia="Times New Roman" w:cs="Times New Roman"/>
          <w:b/>
          <w:bCs/>
          <w:color w:val="000000" w:themeColor="text1"/>
          <w:sz w:val="24"/>
          <w:szCs w:val="24"/>
        </w:rPr>
        <w:t xml:space="preserve">Key function, </w:t>
      </w:r>
      <w:proofErr w:type="gramStart"/>
      <w:r w:rsidRPr="00C76E6B">
        <w:rPr>
          <w:rFonts w:ascii="Times New Roman" w:hAnsi="Times New Roman" w:eastAsia="Times New Roman" w:cs="Times New Roman"/>
          <w:b/>
          <w:bCs/>
          <w:color w:val="000000" w:themeColor="text1"/>
          <w:sz w:val="24"/>
          <w:szCs w:val="24"/>
        </w:rPr>
        <w:t>accountabilities</w:t>
      </w:r>
      <w:proofErr w:type="gramEnd"/>
      <w:r w:rsidRPr="00C76E6B">
        <w:rPr>
          <w:rFonts w:ascii="Times New Roman" w:hAnsi="Times New Roman" w:eastAsia="Times New Roman" w:cs="Times New Roman"/>
          <w:b/>
          <w:bCs/>
          <w:color w:val="000000" w:themeColor="text1"/>
          <w:sz w:val="24"/>
          <w:szCs w:val="24"/>
        </w:rPr>
        <w:t xml:space="preserve"> and related duties/tasks:</w:t>
      </w:r>
    </w:p>
    <w:p w:rsidRPr="00C76E6B" w:rsidR="004B0475" w:rsidP="004B0475" w:rsidRDefault="004B0475" w14:paraId="57CF69A8" w14:textId="77777777">
      <w:pPr>
        <w:spacing w:before="240" w:after="240" w:line="408" w:lineRule="atLeast"/>
        <w:jc w:val="both"/>
        <w:rPr>
          <w:rFonts w:ascii="Times New Roman" w:hAnsi="Times New Roman" w:eastAsia="Times New Roman" w:cs="Times New Roman"/>
          <w:color w:val="000000" w:themeColor="text1"/>
          <w:sz w:val="24"/>
          <w:szCs w:val="24"/>
        </w:rPr>
      </w:pPr>
      <w:proofErr w:type="spellStart"/>
      <w:r w:rsidRPr="004B0475">
        <w:rPr>
          <w:rFonts w:ascii="Times New Roman" w:hAnsi="Times New Roman" w:eastAsia="Times New Roman" w:cs="Times New Roman"/>
          <w:b/>
          <w:bCs/>
          <w:color w:val="000000" w:themeColor="text1"/>
          <w:sz w:val="24"/>
          <w:szCs w:val="24"/>
        </w:rPr>
        <w:t>Programme</w:t>
      </w:r>
      <w:proofErr w:type="spellEnd"/>
      <w:r w:rsidRPr="004B0475">
        <w:rPr>
          <w:rFonts w:ascii="Times New Roman" w:hAnsi="Times New Roman" w:eastAsia="Times New Roman" w:cs="Times New Roman"/>
          <w:b/>
          <w:bCs/>
          <w:color w:val="000000" w:themeColor="text1"/>
          <w:sz w:val="24"/>
          <w:szCs w:val="24"/>
        </w:rPr>
        <w:t xml:space="preserve"> development/Innovation</w:t>
      </w:r>
    </w:p>
    <w:p w:rsidRPr="004B0475" w:rsidR="004B0475" w:rsidP="004B0475" w:rsidRDefault="004B0475" w14:paraId="4B154426" w14:textId="77777777">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In consultation with Child protection Colleagues, support reviews and work planning processes with the Government of Liberia (</w:t>
      </w:r>
      <w:proofErr w:type="spellStart"/>
      <w:r w:rsidRPr="004B0475">
        <w:rPr>
          <w:rFonts w:ascii="Times New Roman" w:hAnsi="Times New Roman" w:eastAsia="Times New Roman" w:cs="Times New Roman"/>
          <w:color w:val="000000" w:themeColor="text1"/>
          <w:sz w:val="24"/>
          <w:szCs w:val="24"/>
        </w:rPr>
        <w:t>GoL</w:t>
      </w:r>
      <w:proofErr w:type="spellEnd"/>
      <w:r w:rsidRPr="004B0475">
        <w:rPr>
          <w:rFonts w:ascii="Times New Roman" w:hAnsi="Times New Roman" w:eastAsia="Times New Roman" w:cs="Times New Roman"/>
          <w:color w:val="000000" w:themeColor="text1"/>
          <w:sz w:val="24"/>
          <w:szCs w:val="24"/>
        </w:rPr>
        <w:t xml:space="preserve">) and Civil Society organizations (CSOs) for </w:t>
      </w:r>
      <w:proofErr w:type="spellStart"/>
      <w:r w:rsidRPr="004B0475">
        <w:rPr>
          <w:rFonts w:ascii="Times New Roman" w:hAnsi="Times New Roman" w:eastAsia="Times New Roman" w:cs="Times New Roman"/>
          <w:color w:val="000000" w:themeColor="text1"/>
          <w:sz w:val="24"/>
          <w:szCs w:val="24"/>
        </w:rPr>
        <w:t>programme</w:t>
      </w:r>
      <w:proofErr w:type="spellEnd"/>
      <w:r w:rsidRPr="004B0475">
        <w:rPr>
          <w:rFonts w:ascii="Times New Roman" w:hAnsi="Times New Roman" w:eastAsia="Times New Roman" w:cs="Times New Roman"/>
          <w:color w:val="000000" w:themeColor="text1"/>
          <w:sz w:val="24"/>
          <w:szCs w:val="24"/>
        </w:rPr>
        <w:t xml:space="preserve"> implementation</w:t>
      </w:r>
    </w:p>
    <w:p w:rsidRPr="004B0475" w:rsidR="004B0475" w:rsidP="004B0475" w:rsidRDefault="004B0475" w14:paraId="09E431C9" w14:textId="77777777">
      <w:pPr>
        <w:pStyle w:val="ListParagraph"/>
        <w:numPr>
          <w:ilvl w:val="0"/>
          <w:numId w:val="11"/>
        </w:numPr>
        <w:spacing w:before="100" w:beforeAutospacing="1" w:after="100" w:afterAutospacing="1"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 xml:space="preserve">Support the development of </w:t>
      </w:r>
      <w:proofErr w:type="spellStart"/>
      <w:r w:rsidRPr="004B0475">
        <w:rPr>
          <w:rFonts w:ascii="Times New Roman" w:hAnsi="Times New Roman" w:eastAsia="Times New Roman" w:cs="Times New Roman"/>
          <w:color w:val="000000" w:themeColor="text1"/>
          <w:sz w:val="24"/>
          <w:szCs w:val="24"/>
        </w:rPr>
        <w:t>programme</w:t>
      </w:r>
      <w:proofErr w:type="spellEnd"/>
      <w:r w:rsidRPr="004B0475">
        <w:rPr>
          <w:rFonts w:ascii="Times New Roman" w:hAnsi="Times New Roman" w:eastAsia="Times New Roman" w:cs="Times New Roman"/>
          <w:color w:val="000000" w:themeColor="text1"/>
          <w:sz w:val="24"/>
          <w:szCs w:val="24"/>
        </w:rPr>
        <w:t xml:space="preserve"> documents including budgets to operationalize </w:t>
      </w:r>
      <w:proofErr w:type="spellStart"/>
      <w:r w:rsidRPr="004B0475">
        <w:rPr>
          <w:rFonts w:ascii="Times New Roman" w:hAnsi="Times New Roman" w:eastAsia="Times New Roman" w:cs="Times New Roman"/>
          <w:color w:val="000000" w:themeColor="text1"/>
          <w:sz w:val="24"/>
          <w:szCs w:val="24"/>
        </w:rPr>
        <w:t>programme</w:t>
      </w:r>
      <w:proofErr w:type="spellEnd"/>
      <w:r w:rsidRPr="004B0475">
        <w:rPr>
          <w:rFonts w:ascii="Times New Roman" w:hAnsi="Times New Roman" w:eastAsia="Times New Roman" w:cs="Times New Roman"/>
          <w:color w:val="000000" w:themeColor="text1"/>
          <w:sz w:val="24"/>
          <w:szCs w:val="24"/>
        </w:rPr>
        <w:t xml:space="preserve"> implementation by CSOs</w:t>
      </w:r>
    </w:p>
    <w:p w:rsidRPr="00C76E6B" w:rsidR="004B0475" w:rsidP="004B0475" w:rsidRDefault="004B0475" w14:paraId="1256A68B" w14:textId="6BDCCCF5">
      <w:pPr>
        <w:pStyle w:val="ListParagraph"/>
        <w:numPr>
          <w:ilvl w:val="0"/>
          <w:numId w:val="11"/>
        </w:numPr>
        <w:spacing w:before="100" w:beforeAutospacing="1" w:after="100" w:afterAutospacing="1"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Support innovative programming approaches through the application of lessons learned, best practices and other strategies for adolescents programming.</w:t>
      </w:r>
    </w:p>
    <w:p w:rsidRPr="004B0475" w:rsidR="004B0475" w:rsidP="004B0475" w:rsidRDefault="004B0475" w14:paraId="213FD0A7" w14:textId="77777777">
      <w:pPr>
        <w:spacing w:before="240" w:after="240" w:line="408" w:lineRule="atLeast"/>
        <w:jc w:val="both"/>
        <w:rPr>
          <w:rFonts w:ascii="Times New Roman" w:hAnsi="Times New Roman" w:eastAsia="Times New Roman" w:cs="Times New Roman"/>
          <w:b/>
          <w:bCs/>
          <w:color w:val="000000" w:themeColor="text1"/>
          <w:sz w:val="24"/>
          <w:szCs w:val="24"/>
        </w:rPr>
      </w:pPr>
      <w:proofErr w:type="spellStart"/>
      <w:r w:rsidRPr="004B0475">
        <w:rPr>
          <w:rFonts w:ascii="Times New Roman" w:hAnsi="Times New Roman" w:eastAsia="Times New Roman" w:cs="Times New Roman"/>
          <w:b/>
          <w:bCs/>
          <w:color w:val="000000" w:themeColor="text1"/>
          <w:sz w:val="24"/>
          <w:szCs w:val="24"/>
        </w:rPr>
        <w:t>Programme</w:t>
      </w:r>
      <w:proofErr w:type="spellEnd"/>
      <w:r w:rsidRPr="004B0475">
        <w:rPr>
          <w:rFonts w:ascii="Times New Roman" w:hAnsi="Times New Roman" w:eastAsia="Times New Roman" w:cs="Times New Roman"/>
          <w:b/>
          <w:bCs/>
          <w:color w:val="000000" w:themeColor="text1"/>
          <w:sz w:val="24"/>
          <w:szCs w:val="24"/>
        </w:rPr>
        <w:t xml:space="preserve"> Implementation/Technical support</w:t>
      </w:r>
    </w:p>
    <w:p w:rsidRPr="004B0475" w:rsidR="004B0475" w:rsidP="004B0475" w:rsidRDefault="004B0475" w14:paraId="28346C50" w14:textId="67A98B90">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Support capacity building for Government of Liberia and Civil society partners on adolescents programming</w:t>
      </w:r>
      <w:r w:rsidR="003765AB">
        <w:rPr>
          <w:rFonts w:ascii="Times New Roman" w:hAnsi="Times New Roman" w:eastAsia="Times New Roman" w:cs="Times New Roman"/>
          <w:color w:val="000000" w:themeColor="text1"/>
          <w:sz w:val="24"/>
          <w:szCs w:val="24"/>
        </w:rPr>
        <w:t xml:space="preserve"> to enhance </w:t>
      </w:r>
      <w:proofErr w:type="spellStart"/>
      <w:r w:rsidR="003765AB">
        <w:rPr>
          <w:rFonts w:ascii="Times New Roman" w:hAnsi="Times New Roman" w:eastAsia="Times New Roman" w:cs="Times New Roman"/>
          <w:color w:val="000000" w:themeColor="text1"/>
          <w:sz w:val="24"/>
          <w:szCs w:val="24"/>
        </w:rPr>
        <w:t>programme</w:t>
      </w:r>
      <w:proofErr w:type="spellEnd"/>
      <w:r w:rsidR="003765AB">
        <w:rPr>
          <w:rFonts w:ascii="Times New Roman" w:hAnsi="Times New Roman" w:eastAsia="Times New Roman" w:cs="Times New Roman"/>
          <w:color w:val="000000" w:themeColor="text1"/>
          <w:sz w:val="24"/>
          <w:szCs w:val="24"/>
        </w:rPr>
        <w:t xml:space="preserve"> implementation.</w:t>
      </w:r>
    </w:p>
    <w:p w:rsidRPr="004B0475" w:rsidR="004B0475" w:rsidP="004B0475" w:rsidRDefault="004B0475" w14:paraId="7E2C0423" w14:textId="2CF03ECC">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Conduct tailored made trainings for Adolescents Peer Educators</w:t>
      </w:r>
      <w:r w:rsidR="003765AB">
        <w:rPr>
          <w:rFonts w:ascii="Times New Roman" w:hAnsi="Times New Roman" w:eastAsia="Times New Roman" w:cs="Times New Roman"/>
          <w:color w:val="000000" w:themeColor="text1"/>
          <w:sz w:val="24"/>
          <w:szCs w:val="24"/>
        </w:rPr>
        <w:t>, members of the Adolescent Girls Advisory Panel and the Liberia Children’s Forum</w:t>
      </w:r>
      <w:r w:rsidRPr="004B0475">
        <w:rPr>
          <w:rFonts w:ascii="Times New Roman" w:hAnsi="Times New Roman" w:eastAsia="Times New Roman" w:cs="Times New Roman"/>
          <w:color w:val="000000" w:themeColor="text1"/>
          <w:sz w:val="24"/>
          <w:szCs w:val="24"/>
        </w:rPr>
        <w:t xml:space="preserve"> to enhance their skills in </w:t>
      </w:r>
      <w:r w:rsidR="003765AB">
        <w:rPr>
          <w:rFonts w:ascii="Times New Roman" w:hAnsi="Times New Roman" w:eastAsia="Times New Roman" w:cs="Times New Roman"/>
          <w:color w:val="000000" w:themeColor="text1"/>
          <w:sz w:val="24"/>
          <w:szCs w:val="24"/>
        </w:rPr>
        <w:t xml:space="preserve">advocacy, </w:t>
      </w:r>
      <w:r w:rsidRPr="004B0475">
        <w:rPr>
          <w:rFonts w:ascii="Times New Roman" w:hAnsi="Times New Roman" w:eastAsia="Times New Roman" w:cs="Times New Roman"/>
          <w:color w:val="000000" w:themeColor="text1"/>
          <w:sz w:val="24"/>
          <w:szCs w:val="24"/>
        </w:rPr>
        <w:t>engaging their peers and providing peer to peer support services</w:t>
      </w:r>
      <w:r w:rsidR="003765AB">
        <w:rPr>
          <w:rFonts w:ascii="Times New Roman" w:hAnsi="Times New Roman" w:eastAsia="Times New Roman" w:cs="Times New Roman"/>
          <w:color w:val="000000" w:themeColor="text1"/>
          <w:sz w:val="24"/>
          <w:szCs w:val="24"/>
        </w:rPr>
        <w:t>.</w:t>
      </w:r>
    </w:p>
    <w:p w:rsidRPr="004B0475" w:rsidR="004B0475" w:rsidP="004B0475" w:rsidRDefault="004B0475" w14:paraId="79A7B310" w14:textId="77777777">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 xml:space="preserve">Support capacity building initiatives for the Adolescents Girl Unit at the MGCSP to enhance their work for </w:t>
      </w:r>
      <w:proofErr w:type="spellStart"/>
      <w:r w:rsidRPr="004B0475">
        <w:rPr>
          <w:rFonts w:ascii="Times New Roman" w:hAnsi="Times New Roman" w:eastAsia="Times New Roman" w:cs="Times New Roman"/>
          <w:color w:val="000000" w:themeColor="text1"/>
          <w:sz w:val="24"/>
          <w:szCs w:val="24"/>
        </w:rPr>
        <w:t>programme</w:t>
      </w:r>
      <w:proofErr w:type="spellEnd"/>
      <w:r w:rsidRPr="004B0475">
        <w:rPr>
          <w:rFonts w:ascii="Times New Roman" w:hAnsi="Times New Roman" w:eastAsia="Times New Roman" w:cs="Times New Roman"/>
          <w:color w:val="000000" w:themeColor="text1"/>
          <w:sz w:val="24"/>
          <w:szCs w:val="24"/>
        </w:rPr>
        <w:t xml:space="preserve"> coordination and monitoring.</w:t>
      </w:r>
    </w:p>
    <w:p w:rsidRPr="004B0475" w:rsidR="004B0475" w:rsidP="004B0475" w:rsidRDefault="004B0475" w14:paraId="318D72DC" w14:textId="5828BF33">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 xml:space="preserve">Support processes leading to the transitioning of UNICEF funded Adolescent Empowerment </w:t>
      </w:r>
      <w:proofErr w:type="spellStart"/>
      <w:r w:rsidRPr="004B0475">
        <w:rPr>
          <w:rFonts w:ascii="Times New Roman" w:hAnsi="Times New Roman" w:eastAsia="Times New Roman" w:cs="Times New Roman"/>
          <w:color w:val="000000" w:themeColor="text1"/>
          <w:sz w:val="24"/>
          <w:szCs w:val="24"/>
        </w:rPr>
        <w:t>programme</w:t>
      </w:r>
      <w:proofErr w:type="spellEnd"/>
      <w:r w:rsidRPr="004B0475">
        <w:rPr>
          <w:rFonts w:ascii="Times New Roman" w:hAnsi="Times New Roman" w:eastAsia="Times New Roman" w:cs="Times New Roman"/>
          <w:color w:val="000000" w:themeColor="text1"/>
          <w:sz w:val="24"/>
          <w:szCs w:val="24"/>
        </w:rPr>
        <w:t xml:space="preserve"> </w:t>
      </w:r>
      <w:r w:rsidR="003765AB">
        <w:rPr>
          <w:rFonts w:ascii="Times New Roman" w:hAnsi="Times New Roman" w:eastAsia="Times New Roman" w:cs="Times New Roman"/>
          <w:color w:val="000000" w:themeColor="text1"/>
          <w:sz w:val="24"/>
          <w:szCs w:val="24"/>
        </w:rPr>
        <w:t xml:space="preserve">in Montserrado County </w:t>
      </w:r>
      <w:r w:rsidRPr="004B0475">
        <w:rPr>
          <w:rFonts w:ascii="Times New Roman" w:hAnsi="Times New Roman" w:eastAsia="Times New Roman" w:cs="Times New Roman"/>
          <w:color w:val="000000" w:themeColor="text1"/>
          <w:sz w:val="24"/>
          <w:szCs w:val="24"/>
        </w:rPr>
        <w:t xml:space="preserve">from CSO to the </w:t>
      </w:r>
      <w:proofErr w:type="spellStart"/>
      <w:r w:rsidRPr="004B0475">
        <w:rPr>
          <w:rFonts w:ascii="Times New Roman" w:hAnsi="Times New Roman" w:eastAsia="Times New Roman" w:cs="Times New Roman"/>
          <w:color w:val="000000" w:themeColor="text1"/>
          <w:sz w:val="24"/>
          <w:szCs w:val="24"/>
        </w:rPr>
        <w:t>GoL</w:t>
      </w:r>
      <w:proofErr w:type="spellEnd"/>
      <w:r w:rsidRPr="004B0475">
        <w:rPr>
          <w:rFonts w:ascii="Times New Roman" w:hAnsi="Times New Roman" w:eastAsia="Times New Roman" w:cs="Times New Roman"/>
          <w:color w:val="000000" w:themeColor="text1"/>
          <w:sz w:val="24"/>
          <w:szCs w:val="24"/>
        </w:rPr>
        <w:t>.</w:t>
      </w:r>
    </w:p>
    <w:p w:rsidRPr="004B0475" w:rsidR="004B0475" w:rsidP="004B0475" w:rsidRDefault="004B0475" w14:paraId="1A7C3A1D" w14:textId="0ACC894A">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 xml:space="preserve">Participate in coordination initiatives under </w:t>
      </w:r>
      <w:r w:rsidRPr="004B0475" w:rsidR="003765AB">
        <w:rPr>
          <w:rFonts w:ascii="Times New Roman" w:hAnsi="Times New Roman" w:eastAsia="Times New Roman" w:cs="Times New Roman"/>
          <w:color w:val="000000" w:themeColor="text1"/>
          <w:sz w:val="24"/>
          <w:szCs w:val="24"/>
        </w:rPr>
        <w:t>the UN</w:t>
      </w:r>
      <w:r w:rsidRPr="004B0475">
        <w:rPr>
          <w:rFonts w:ascii="Times New Roman" w:hAnsi="Times New Roman" w:eastAsia="Times New Roman" w:cs="Times New Roman"/>
          <w:color w:val="000000" w:themeColor="text1"/>
          <w:sz w:val="24"/>
          <w:szCs w:val="24"/>
        </w:rPr>
        <w:t xml:space="preserve"> Interagency Taskforce on Youth, the Adolescents Girls Working Group, the Youth Sector Coordination, among others to enhance </w:t>
      </w:r>
      <w:r w:rsidR="003765AB">
        <w:rPr>
          <w:rFonts w:ascii="Times New Roman" w:hAnsi="Times New Roman" w:eastAsia="Times New Roman" w:cs="Times New Roman"/>
          <w:color w:val="000000" w:themeColor="text1"/>
          <w:sz w:val="24"/>
          <w:szCs w:val="24"/>
        </w:rPr>
        <w:t>networking</w:t>
      </w:r>
      <w:r w:rsidRPr="004B0475">
        <w:rPr>
          <w:rFonts w:ascii="Times New Roman" w:hAnsi="Times New Roman" w:eastAsia="Times New Roman" w:cs="Times New Roman"/>
          <w:color w:val="000000" w:themeColor="text1"/>
          <w:sz w:val="24"/>
          <w:szCs w:val="24"/>
        </w:rPr>
        <w:t>.</w:t>
      </w:r>
    </w:p>
    <w:p w:rsidRPr="004B0475" w:rsidR="004B0475" w:rsidP="004B0475" w:rsidRDefault="004B0475" w14:paraId="2ACE3C5C" w14:textId="77777777">
      <w:pPr>
        <w:spacing w:before="240" w:after="240" w:line="408" w:lineRule="atLeast"/>
        <w:jc w:val="both"/>
        <w:rPr>
          <w:rFonts w:ascii="Times New Roman" w:hAnsi="Times New Roman" w:eastAsia="Times New Roman" w:cs="Times New Roman"/>
          <w:b/>
          <w:bCs/>
          <w:color w:val="000000" w:themeColor="text1"/>
          <w:sz w:val="24"/>
          <w:szCs w:val="24"/>
        </w:rPr>
      </w:pPr>
      <w:r w:rsidRPr="004B0475">
        <w:rPr>
          <w:rFonts w:ascii="Times New Roman" w:hAnsi="Times New Roman" w:eastAsia="Times New Roman" w:cs="Times New Roman"/>
          <w:b/>
          <w:bCs/>
          <w:color w:val="000000" w:themeColor="text1"/>
          <w:sz w:val="24"/>
          <w:szCs w:val="24"/>
        </w:rPr>
        <w:t>Monitoring, Evaluation and Reporting</w:t>
      </w:r>
    </w:p>
    <w:p w:rsidRPr="004B0475" w:rsidR="004B0475" w:rsidP="004B0475" w:rsidRDefault="004B0475" w14:paraId="44EE5662" w14:textId="77777777">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C76E6B">
        <w:rPr>
          <w:rFonts w:ascii="Times New Roman" w:hAnsi="Times New Roman" w:eastAsia="Times New Roman" w:cs="Times New Roman"/>
          <w:color w:val="000000" w:themeColor="text1"/>
          <w:sz w:val="24"/>
          <w:szCs w:val="24"/>
        </w:rPr>
        <w:t xml:space="preserve">Participate in </w:t>
      </w:r>
      <w:proofErr w:type="spellStart"/>
      <w:r w:rsidRPr="00C76E6B">
        <w:rPr>
          <w:rFonts w:ascii="Times New Roman" w:hAnsi="Times New Roman" w:eastAsia="Times New Roman" w:cs="Times New Roman"/>
          <w:color w:val="000000" w:themeColor="text1"/>
          <w:sz w:val="24"/>
          <w:szCs w:val="24"/>
        </w:rPr>
        <w:t>programme</w:t>
      </w:r>
      <w:proofErr w:type="spellEnd"/>
      <w:r w:rsidRPr="00C76E6B">
        <w:rPr>
          <w:rFonts w:ascii="Times New Roman" w:hAnsi="Times New Roman" w:eastAsia="Times New Roman" w:cs="Times New Roman"/>
          <w:color w:val="000000" w:themeColor="text1"/>
          <w:sz w:val="24"/>
          <w:szCs w:val="24"/>
        </w:rPr>
        <w:t xml:space="preserve"> reviews and annual sectoral reviews with government and other counterparts to assess </w:t>
      </w:r>
      <w:proofErr w:type="spellStart"/>
      <w:r w:rsidRPr="00C76E6B">
        <w:rPr>
          <w:rFonts w:ascii="Times New Roman" w:hAnsi="Times New Roman" w:eastAsia="Times New Roman" w:cs="Times New Roman"/>
          <w:color w:val="000000" w:themeColor="text1"/>
          <w:sz w:val="24"/>
          <w:szCs w:val="24"/>
        </w:rPr>
        <w:t>programmes</w:t>
      </w:r>
      <w:proofErr w:type="spellEnd"/>
      <w:r w:rsidRPr="00C76E6B">
        <w:rPr>
          <w:rFonts w:ascii="Times New Roman" w:hAnsi="Times New Roman" w:eastAsia="Times New Roman" w:cs="Times New Roman"/>
          <w:color w:val="000000" w:themeColor="text1"/>
          <w:sz w:val="24"/>
          <w:szCs w:val="24"/>
        </w:rPr>
        <w:t xml:space="preserve">/projects, and to report on required action/interventions at the higher level of </w:t>
      </w:r>
      <w:proofErr w:type="spellStart"/>
      <w:r w:rsidRPr="00C76E6B">
        <w:rPr>
          <w:rFonts w:ascii="Times New Roman" w:hAnsi="Times New Roman" w:eastAsia="Times New Roman" w:cs="Times New Roman"/>
          <w:color w:val="000000" w:themeColor="text1"/>
          <w:sz w:val="24"/>
          <w:szCs w:val="24"/>
        </w:rPr>
        <w:t>programme</w:t>
      </w:r>
      <w:proofErr w:type="spellEnd"/>
      <w:r w:rsidRPr="00C76E6B">
        <w:rPr>
          <w:rFonts w:ascii="Times New Roman" w:hAnsi="Times New Roman" w:eastAsia="Times New Roman" w:cs="Times New Roman"/>
          <w:color w:val="000000" w:themeColor="text1"/>
          <w:sz w:val="24"/>
          <w:szCs w:val="24"/>
        </w:rPr>
        <w:t xml:space="preserve"> management</w:t>
      </w:r>
    </w:p>
    <w:p w:rsidRPr="004B0475" w:rsidR="004B0475" w:rsidP="004B0475" w:rsidRDefault="004B0475" w14:paraId="0674D9F4" w14:textId="2E8F20F8">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 xml:space="preserve">Support timely </w:t>
      </w:r>
      <w:r w:rsidR="003765AB">
        <w:rPr>
          <w:rFonts w:ascii="Times New Roman" w:hAnsi="Times New Roman" w:eastAsia="Times New Roman" w:cs="Times New Roman"/>
          <w:color w:val="000000" w:themeColor="text1"/>
          <w:sz w:val="24"/>
          <w:szCs w:val="24"/>
        </w:rPr>
        <w:t xml:space="preserve">writing and </w:t>
      </w:r>
      <w:r w:rsidRPr="004B0475">
        <w:rPr>
          <w:rFonts w:ascii="Times New Roman" w:hAnsi="Times New Roman" w:eastAsia="Times New Roman" w:cs="Times New Roman"/>
          <w:color w:val="000000" w:themeColor="text1"/>
          <w:sz w:val="24"/>
          <w:szCs w:val="24"/>
        </w:rPr>
        <w:t xml:space="preserve">submission of donor reports </w:t>
      </w:r>
      <w:r w:rsidR="003765AB">
        <w:rPr>
          <w:rFonts w:ascii="Times New Roman" w:hAnsi="Times New Roman" w:eastAsia="Times New Roman" w:cs="Times New Roman"/>
          <w:color w:val="000000" w:themeColor="text1"/>
          <w:sz w:val="24"/>
          <w:szCs w:val="24"/>
        </w:rPr>
        <w:t>as well as</w:t>
      </w:r>
      <w:r w:rsidRPr="004B0475">
        <w:rPr>
          <w:rFonts w:ascii="Times New Roman" w:hAnsi="Times New Roman" w:eastAsia="Times New Roman" w:cs="Times New Roman"/>
          <w:color w:val="000000" w:themeColor="text1"/>
          <w:sz w:val="24"/>
          <w:szCs w:val="24"/>
        </w:rPr>
        <w:t xml:space="preserve"> success stories as may be required </w:t>
      </w:r>
    </w:p>
    <w:p w:rsidRPr="004B0475" w:rsidR="004B0475" w:rsidP="004B0475" w:rsidRDefault="004B0475" w14:paraId="4BDA0BC7" w14:textId="7F370295">
      <w:pPr>
        <w:pStyle w:val="ListParagraph"/>
        <w:numPr>
          <w:ilvl w:val="0"/>
          <w:numId w:val="11"/>
        </w:numPr>
        <w:spacing w:before="240" w:after="240"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 xml:space="preserve">Conduct </w:t>
      </w:r>
      <w:proofErr w:type="spellStart"/>
      <w:r w:rsidRPr="004B0475">
        <w:rPr>
          <w:rFonts w:ascii="Times New Roman" w:hAnsi="Times New Roman" w:eastAsia="Times New Roman" w:cs="Times New Roman"/>
          <w:color w:val="000000" w:themeColor="text1"/>
          <w:sz w:val="24"/>
          <w:szCs w:val="24"/>
        </w:rPr>
        <w:t>Programme</w:t>
      </w:r>
      <w:proofErr w:type="spellEnd"/>
      <w:r w:rsidRPr="004B0475">
        <w:rPr>
          <w:rFonts w:ascii="Times New Roman" w:hAnsi="Times New Roman" w:eastAsia="Times New Roman" w:cs="Times New Roman"/>
          <w:color w:val="000000" w:themeColor="text1"/>
          <w:sz w:val="24"/>
          <w:szCs w:val="24"/>
        </w:rPr>
        <w:t xml:space="preserve"> Monitoring visits with implementing partners and provide technical support to address </w:t>
      </w:r>
      <w:r w:rsidR="003765AB">
        <w:rPr>
          <w:rFonts w:ascii="Times New Roman" w:hAnsi="Times New Roman" w:eastAsia="Times New Roman" w:cs="Times New Roman"/>
          <w:color w:val="000000" w:themeColor="text1"/>
          <w:sz w:val="24"/>
          <w:szCs w:val="24"/>
        </w:rPr>
        <w:t xml:space="preserve">existing </w:t>
      </w:r>
      <w:r w:rsidRPr="004B0475">
        <w:rPr>
          <w:rFonts w:ascii="Times New Roman" w:hAnsi="Times New Roman" w:eastAsia="Times New Roman" w:cs="Times New Roman"/>
          <w:color w:val="000000" w:themeColor="text1"/>
          <w:sz w:val="24"/>
          <w:szCs w:val="24"/>
        </w:rPr>
        <w:t>gaps and challenges</w:t>
      </w:r>
      <w:r w:rsidR="003765AB">
        <w:rPr>
          <w:rFonts w:ascii="Times New Roman" w:hAnsi="Times New Roman" w:eastAsia="Times New Roman" w:cs="Times New Roman"/>
          <w:color w:val="000000" w:themeColor="text1"/>
          <w:sz w:val="24"/>
          <w:szCs w:val="24"/>
        </w:rPr>
        <w:t>.</w:t>
      </w:r>
    </w:p>
    <w:p w:rsidRPr="004B0475" w:rsidR="009C0EBD" w:rsidP="004B0475" w:rsidRDefault="009C0EBD" w14:paraId="40BF25E1" w14:textId="77777777">
      <w:pPr>
        <w:pStyle w:val="paragraph"/>
        <w:spacing w:before="0" w:beforeAutospacing="0" w:after="0" w:afterAutospacing="0"/>
        <w:jc w:val="both"/>
        <w:textAlignment w:val="baseline"/>
        <w:rPr>
          <w:rStyle w:val="normaltextrun"/>
          <w:b/>
          <w:bCs/>
          <w:color w:val="000000" w:themeColor="text1"/>
        </w:rPr>
      </w:pPr>
    </w:p>
    <w:p w:rsidRPr="004B0475" w:rsidR="00833265" w:rsidP="004B0475" w:rsidRDefault="00833265" w14:paraId="4EE1CA63" w14:textId="15CD7F1E">
      <w:pPr>
        <w:pStyle w:val="paragraph"/>
        <w:spacing w:before="0" w:beforeAutospacing="0" w:after="0" w:afterAutospacing="0"/>
        <w:jc w:val="both"/>
        <w:textAlignment w:val="baseline"/>
        <w:rPr>
          <w:rStyle w:val="normaltextrun"/>
          <w:b/>
          <w:bCs/>
          <w:color w:val="000000" w:themeColor="text1"/>
        </w:rPr>
      </w:pPr>
      <w:r w:rsidRPr="004B0475">
        <w:rPr>
          <w:rStyle w:val="normaltextrun"/>
          <w:b/>
          <w:bCs/>
          <w:color w:val="000000" w:themeColor="text1"/>
        </w:rPr>
        <w:t>To qualify as an advocate for every child you will have</w:t>
      </w:r>
      <w:r w:rsidRPr="004B0475" w:rsidR="004B0475">
        <w:rPr>
          <w:rStyle w:val="normaltextrun"/>
          <w:b/>
          <w:bCs/>
          <w:color w:val="000000" w:themeColor="text1"/>
        </w:rPr>
        <w:t>:</w:t>
      </w:r>
    </w:p>
    <w:p w:rsidRPr="004B0475" w:rsidR="004B0475" w:rsidP="004B0475" w:rsidRDefault="004B0475" w14:paraId="6753D2DE" w14:textId="77777777">
      <w:pPr>
        <w:pStyle w:val="paragraph"/>
        <w:spacing w:before="0" w:beforeAutospacing="0" w:after="0" w:afterAutospacing="0"/>
        <w:jc w:val="both"/>
        <w:textAlignment w:val="baseline"/>
        <w:rPr>
          <w:color w:val="000000" w:themeColor="text1"/>
        </w:rPr>
      </w:pPr>
    </w:p>
    <w:p w:rsidRPr="004B0475" w:rsidR="00833265" w:rsidP="004B0475" w:rsidRDefault="00833265" w14:paraId="471E0837" w14:textId="77777777">
      <w:pPr>
        <w:pStyle w:val="paragraph"/>
        <w:numPr>
          <w:ilvl w:val="0"/>
          <w:numId w:val="4"/>
        </w:numPr>
        <w:spacing w:before="0" w:beforeAutospacing="0" w:after="0" w:afterAutospacing="0"/>
        <w:ind w:left="1080" w:firstLine="0"/>
        <w:jc w:val="both"/>
        <w:textAlignment w:val="baseline"/>
        <w:rPr>
          <w:color w:val="000000" w:themeColor="text1"/>
        </w:rPr>
      </w:pPr>
      <w:r w:rsidRPr="004B0475">
        <w:rPr>
          <w:rStyle w:val="normaltextrun"/>
          <w:color w:val="000000" w:themeColor="text1"/>
        </w:rPr>
        <w:t xml:space="preserve">An advanced university degree (Master’s or higher) in </w:t>
      </w:r>
      <w:r w:rsidRPr="004B0475">
        <w:rPr>
          <w:rStyle w:val="scxw179750557"/>
          <w:color w:val="000000" w:themeColor="text1"/>
        </w:rPr>
        <w:t> </w:t>
      </w:r>
      <w:r w:rsidRPr="004B0475">
        <w:rPr>
          <w:color w:val="000000" w:themeColor="text1"/>
        </w:rPr>
        <w:br/>
      </w:r>
      <w:r w:rsidRPr="004B0475">
        <w:rPr>
          <w:rStyle w:val="normaltextrun"/>
          <w:i/>
          <w:iCs/>
          <w:color w:val="000000" w:themeColor="text1"/>
        </w:rPr>
        <w:t>*A first University Degree in a relevant field combined with 2 additional years of professional experience may be accepted in lieu of an Advanced University Degree.</w:t>
      </w:r>
      <w:r w:rsidRPr="004B0475">
        <w:rPr>
          <w:rStyle w:val="eop"/>
          <w:rFonts w:eastAsiaTheme="majorEastAsia"/>
          <w:color w:val="000000" w:themeColor="text1"/>
        </w:rPr>
        <w:t> </w:t>
      </w:r>
    </w:p>
    <w:p w:rsidRPr="004B0475" w:rsidR="00833265" w:rsidP="004B0475" w:rsidRDefault="00833265" w14:paraId="662DEE0F" w14:textId="0FB18EF6">
      <w:pPr>
        <w:pStyle w:val="paragraph"/>
        <w:numPr>
          <w:ilvl w:val="0"/>
          <w:numId w:val="4"/>
        </w:numPr>
        <w:spacing w:before="0" w:beforeAutospacing="0" w:after="0" w:afterAutospacing="0"/>
        <w:ind w:left="1080" w:firstLine="0"/>
        <w:jc w:val="both"/>
        <w:textAlignment w:val="baseline"/>
        <w:rPr>
          <w:color w:val="000000" w:themeColor="text1"/>
        </w:rPr>
      </w:pPr>
      <w:r w:rsidRPr="004B0475">
        <w:rPr>
          <w:rStyle w:val="normaltextrun"/>
          <w:color w:val="000000" w:themeColor="text1"/>
        </w:rPr>
        <w:t xml:space="preserve">A minimum of </w:t>
      </w:r>
      <w:r w:rsidRPr="004B0475">
        <w:rPr>
          <w:rStyle w:val="normaltextrun"/>
          <w:b/>
          <w:bCs/>
          <w:i/>
          <w:iCs/>
          <w:color w:val="000000" w:themeColor="text1"/>
        </w:rPr>
        <w:t>[</w:t>
      </w:r>
      <w:r w:rsidRPr="004B0475" w:rsidR="004B0475">
        <w:rPr>
          <w:rStyle w:val="normaltextrun"/>
          <w:b/>
          <w:bCs/>
          <w:i/>
          <w:iCs/>
          <w:color w:val="000000" w:themeColor="text1"/>
        </w:rPr>
        <w:t>3 years</w:t>
      </w:r>
      <w:r w:rsidRPr="004B0475">
        <w:rPr>
          <w:rStyle w:val="normaltextrun"/>
          <w:b/>
          <w:bCs/>
          <w:i/>
          <w:iCs/>
          <w:color w:val="000000" w:themeColor="text1"/>
        </w:rPr>
        <w:t>]</w:t>
      </w:r>
      <w:r w:rsidRPr="004B0475">
        <w:rPr>
          <w:rStyle w:val="normaltextrun"/>
          <w:color w:val="000000" w:themeColor="text1"/>
        </w:rPr>
        <w:t xml:space="preserve"> of relevant professional experience in</w:t>
      </w:r>
      <w:r w:rsidRPr="004B0475">
        <w:rPr>
          <w:rStyle w:val="eop"/>
          <w:rFonts w:eastAsiaTheme="majorEastAsia"/>
          <w:color w:val="000000" w:themeColor="text1"/>
        </w:rPr>
        <w:t> </w:t>
      </w:r>
      <w:r w:rsidRPr="004B0475" w:rsidR="004B0475">
        <w:rPr>
          <w:rStyle w:val="eop"/>
          <w:rFonts w:eastAsiaTheme="majorEastAsia"/>
          <w:color w:val="000000" w:themeColor="text1"/>
        </w:rPr>
        <w:t>Child Protection, Adolescents and Youth Programming or related area.</w:t>
      </w:r>
    </w:p>
    <w:p w:rsidRPr="004B0475" w:rsidR="00833265" w:rsidP="004B0475" w:rsidRDefault="00833265" w14:paraId="0B12AB9D" w14:textId="77777777">
      <w:pPr>
        <w:pStyle w:val="paragraph"/>
        <w:numPr>
          <w:ilvl w:val="0"/>
          <w:numId w:val="4"/>
        </w:numPr>
        <w:spacing w:before="0" w:beforeAutospacing="0" w:after="0" w:afterAutospacing="0"/>
        <w:ind w:left="1080" w:firstLine="0"/>
        <w:jc w:val="both"/>
        <w:textAlignment w:val="baseline"/>
        <w:rPr>
          <w:color w:val="000000" w:themeColor="text1"/>
        </w:rPr>
      </w:pPr>
      <w:r w:rsidRPr="004B0475">
        <w:rPr>
          <w:rStyle w:val="normaltextrun"/>
          <w:color w:val="000000" w:themeColor="text1"/>
        </w:rPr>
        <w:t>Developing country work experience and/or familiarity with emergency is considered an asset.</w:t>
      </w:r>
      <w:r w:rsidRPr="004B0475">
        <w:rPr>
          <w:rStyle w:val="eop"/>
          <w:rFonts w:eastAsiaTheme="majorEastAsia"/>
          <w:color w:val="000000" w:themeColor="text1"/>
        </w:rPr>
        <w:t> </w:t>
      </w:r>
    </w:p>
    <w:p w:rsidRPr="004B0475" w:rsidR="00833265" w:rsidP="004B0475" w:rsidRDefault="00833265" w14:paraId="664E6AAB" w14:textId="77777777">
      <w:pPr>
        <w:pStyle w:val="paragraph"/>
        <w:numPr>
          <w:ilvl w:val="0"/>
          <w:numId w:val="4"/>
        </w:numPr>
        <w:spacing w:before="0" w:beforeAutospacing="0" w:after="0" w:afterAutospacing="0"/>
        <w:ind w:left="1080" w:firstLine="0"/>
        <w:jc w:val="both"/>
        <w:textAlignment w:val="baseline"/>
        <w:rPr>
          <w:color w:val="000000" w:themeColor="text1"/>
        </w:rPr>
      </w:pPr>
      <w:r w:rsidRPr="004B0475">
        <w:rPr>
          <w:rStyle w:val="normaltextrun"/>
          <w:color w:val="000000" w:themeColor="text1"/>
        </w:rPr>
        <w:t>Fluency in English is required. Knowledge of another official UN language (Arabic, Chinese, French, Russian or Spanish) or a local language is an asset.</w:t>
      </w:r>
      <w:r w:rsidRPr="004B0475">
        <w:rPr>
          <w:rStyle w:val="eop"/>
          <w:rFonts w:eastAsiaTheme="majorEastAsia"/>
          <w:color w:val="000000" w:themeColor="text1"/>
        </w:rPr>
        <w:t> </w:t>
      </w:r>
    </w:p>
    <w:p w:rsidRPr="004B0475" w:rsidR="00833265" w:rsidP="004B0475" w:rsidRDefault="00833265" w14:paraId="695F0AA5" w14:textId="77777777">
      <w:pPr>
        <w:pStyle w:val="paragraph"/>
        <w:spacing w:before="0" w:beforeAutospacing="0" w:after="0" w:afterAutospacing="0"/>
        <w:jc w:val="both"/>
        <w:textAlignment w:val="baseline"/>
        <w:rPr>
          <w:rStyle w:val="normaltextrun"/>
          <w:color w:val="000000" w:themeColor="text1"/>
        </w:rPr>
      </w:pPr>
    </w:p>
    <w:p w:rsidRPr="004B0475" w:rsidR="00833265" w:rsidP="004B0475" w:rsidRDefault="00833265" w14:paraId="7E2844B0" w14:textId="77777777">
      <w:pPr>
        <w:pStyle w:val="paragraph"/>
        <w:spacing w:before="0" w:beforeAutospacing="0" w:after="0" w:afterAutospacing="0"/>
        <w:jc w:val="both"/>
        <w:textAlignment w:val="baseline"/>
        <w:rPr>
          <w:color w:val="000000" w:themeColor="text1"/>
        </w:rPr>
      </w:pPr>
      <w:r w:rsidRPr="004B0475">
        <w:rPr>
          <w:rStyle w:val="normaltextrun"/>
          <w:b/>
          <w:bCs/>
          <w:color w:val="000000" w:themeColor="text1"/>
        </w:rPr>
        <w:t>For every Child, you demonstrate...</w:t>
      </w:r>
      <w:r w:rsidRPr="004B0475">
        <w:rPr>
          <w:rStyle w:val="eop"/>
          <w:rFonts w:eastAsiaTheme="majorEastAsia"/>
          <w:color w:val="000000" w:themeColor="text1"/>
        </w:rPr>
        <w:t> </w:t>
      </w:r>
    </w:p>
    <w:p w:rsidRPr="004B0475" w:rsidR="004B0475" w:rsidP="004B0475" w:rsidRDefault="004B0475" w14:paraId="2788A261" w14:textId="77777777">
      <w:pPr>
        <w:pStyle w:val="paragraph"/>
        <w:spacing w:before="0" w:beforeAutospacing="0" w:after="0" w:afterAutospacing="0"/>
        <w:jc w:val="both"/>
        <w:textAlignment w:val="baseline"/>
        <w:rPr>
          <w:rStyle w:val="normaltextrun"/>
          <w:color w:val="000000" w:themeColor="text1"/>
        </w:rPr>
      </w:pPr>
    </w:p>
    <w:p w:rsidRPr="004B0475" w:rsidR="00833265" w:rsidP="004B0475" w:rsidRDefault="00833265" w14:paraId="69E01197" w14:textId="5AB687E7">
      <w:pPr>
        <w:pStyle w:val="paragraph"/>
        <w:spacing w:before="0" w:beforeAutospacing="0" w:after="0" w:afterAutospacing="0"/>
        <w:jc w:val="both"/>
        <w:textAlignment w:val="baseline"/>
        <w:rPr>
          <w:color w:val="000000" w:themeColor="text1"/>
        </w:rPr>
      </w:pPr>
      <w:r w:rsidRPr="004B0475">
        <w:rPr>
          <w:rStyle w:val="normaltextrun"/>
          <w:color w:val="000000" w:themeColor="text1"/>
        </w:rPr>
        <w:t>UNICEF's values of Care, Respect, Integrity, Trust, and Accountability (CRITA).</w:t>
      </w:r>
      <w:r w:rsidRPr="004B0475">
        <w:rPr>
          <w:rStyle w:val="eop"/>
          <w:rFonts w:eastAsiaTheme="majorEastAsia"/>
          <w:color w:val="000000" w:themeColor="text1"/>
        </w:rPr>
        <w:t> </w:t>
      </w:r>
    </w:p>
    <w:p w:rsidRPr="004B0475" w:rsidR="00833265" w:rsidP="004B0475" w:rsidRDefault="00833265" w14:paraId="540FBF39" w14:textId="77777777">
      <w:pPr>
        <w:pStyle w:val="paragraph"/>
        <w:spacing w:before="0" w:beforeAutospacing="0" w:after="0" w:afterAutospacing="0"/>
        <w:jc w:val="both"/>
        <w:textAlignment w:val="baseline"/>
        <w:rPr>
          <w:rStyle w:val="normaltextrun"/>
          <w:color w:val="000000" w:themeColor="text1"/>
        </w:rPr>
      </w:pPr>
    </w:p>
    <w:p w:rsidRPr="004B0475" w:rsidR="009C0EBD" w:rsidP="004B0475" w:rsidRDefault="00833265" w14:paraId="502EC32D" w14:textId="47CFC7F6">
      <w:pPr>
        <w:pStyle w:val="paragraph"/>
        <w:spacing w:before="0" w:beforeAutospacing="0" w:after="0" w:afterAutospacing="0"/>
        <w:jc w:val="both"/>
        <w:textAlignment w:val="baseline"/>
        <w:rPr>
          <w:rStyle w:val="eop"/>
          <w:rFonts w:eastAsiaTheme="majorEastAsia"/>
          <w:color w:val="000000" w:themeColor="text1"/>
        </w:rPr>
      </w:pPr>
      <w:r w:rsidRPr="004B0475">
        <w:rPr>
          <w:rStyle w:val="normaltextrun"/>
          <w:color w:val="000000" w:themeColor="text1"/>
        </w:rPr>
        <w:t>To view our competency framework, please visit </w:t>
      </w:r>
      <w:hyperlink w:tgtFrame="_blank" w:history="1" r:id="rId12">
        <w:r w:rsidRPr="004B0475">
          <w:rPr>
            <w:rStyle w:val="normaltextrun"/>
            <w:color w:val="000000" w:themeColor="text1"/>
            <w:u w:val="single"/>
          </w:rPr>
          <w:t>here</w:t>
        </w:r>
      </w:hyperlink>
      <w:r w:rsidRPr="004B0475">
        <w:rPr>
          <w:rStyle w:val="normaltextrun"/>
          <w:color w:val="000000" w:themeColor="text1"/>
        </w:rPr>
        <w:t>.</w:t>
      </w:r>
      <w:r w:rsidRPr="004B0475">
        <w:rPr>
          <w:rStyle w:val="eop"/>
          <w:rFonts w:eastAsiaTheme="majorEastAsia"/>
          <w:color w:val="000000" w:themeColor="text1"/>
        </w:rPr>
        <w:t> </w:t>
      </w:r>
    </w:p>
    <w:p w:rsidRPr="004B0475" w:rsidR="009C0EBD" w:rsidP="004B0475" w:rsidRDefault="009C0EBD" w14:paraId="02C01FA2" w14:textId="77777777">
      <w:pPr>
        <w:spacing w:before="100" w:beforeAutospacing="1" w:after="100" w:afterAutospacing="1" w:line="240" w:lineRule="auto"/>
        <w:jc w:val="both"/>
        <w:rPr>
          <w:rFonts w:ascii="Times New Roman" w:hAnsi="Times New Roman" w:eastAsia="Times New Roman" w:cs="Times New Roman"/>
          <w:color w:val="000000" w:themeColor="text1"/>
          <w:sz w:val="24"/>
          <w:szCs w:val="24"/>
        </w:rPr>
      </w:pPr>
      <w:r w:rsidRPr="004B0475">
        <w:rPr>
          <w:rFonts w:ascii="Times New Roman" w:hAnsi="Times New Roman" w:eastAsia="Times New Roman" w:cs="Times New Roman"/>
          <w:color w:val="000000" w:themeColor="text1"/>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4B0475" w:rsidR="009C0EBD" w:rsidP="004B0475" w:rsidRDefault="009C0EBD" w14:paraId="1F8A48CB" w14:textId="77777777">
      <w:pPr>
        <w:pStyle w:val="paragraph"/>
        <w:spacing w:before="0" w:beforeAutospacing="0" w:after="0" w:afterAutospacing="0"/>
        <w:jc w:val="both"/>
        <w:textAlignment w:val="baseline"/>
        <w:rPr>
          <w:rStyle w:val="eop"/>
          <w:color w:val="000000" w:themeColor="text1"/>
        </w:rPr>
      </w:pPr>
      <w:r w:rsidRPr="004B0475">
        <w:rPr>
          <w:rStyle w:val="normaltextrun"/>
          <w:color w:val="000000" w:themeColor="text1"/>
        </w:rPr>
        <w:t xml:space="preserve">UNICEF offers </w:t>
      </w:r>
      <w:hyperlink w:tgtFrame="_blank" w:history="1" r:id="rId13">
        <w:r w:rsidRPr="004B0475">
          <w:rPr>
            <w:rStyle w:val="normaltextrun"/>
            <w:color w:val="000000" w:themeColor="text1"/>
          </w:rPr>
          <w:t>reasonable accommodation</w:t>
        </w:r>
      </w:hyperlink>
      <w:r w:rsidRPr="004B0475">
        <w:rPr>
          <w:rStyle w:val="normaltextrun"/>
          <w:color w:val="000000" w:themeColor="text1"/>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4B0475">
        <w:rPr>
          <w:rStyle w:val="eop"/>
          <w:color w:val="000000" w:themeColor="text1"/>
        </w:rPr>
        <w:t> </w:t>
      </w:r>
    </w:p>
    <w:p w:rsidRPr="004B0475" w:rsidR="009C0EBD" w:rsidP="004B0475" w:rsidRDefault="009C0EBD" w14:paraId="17175D68" w14:textId="77777777">
      <w:pPr>
        <w:pStyle w:val="paragraph"/>
        <w:spacing w:before="0" w:beforeAutospacing="0" w:after="0" w:afterAutospacing="0"/>
        <w:jc w:val="both"/>
        <w:textAlignment w:val="baseline"/>
        <w:rPr>
          <w:color w:val="000000" w:themeColor="text1"/>
        </w:rPr>
      </w:pPr>
    </w:p>
    <w:p w:rsidRPr="004B0475" w:rsidR="009C0EBD" w:rsidP="004B0475" w:rsidRDefault="009C0EBD" w14:paraId="76671819" w14:textId="77777777">
      <w:pPr>
        <w:pStyle w:val="paragraph"/>
        <w:spacing w:before="0" w:beforeAutospacing="0" w:after="0" w:afterAutospacing="0"/>
        <w:jc w:val="both"/>
        <w:textAlignment w:val="baseline"/>
        <w:rPr>
          <w:color w:val="000000" w:themeColor="text1"/>
        </w:rPr>
      </w:pPr>
      <w:r w:rsidRPr="004B0475">
        <w:rPr>
          <w:rStyle w:val="normaltextrun"/>
          <w:color w:val="000000" w:themeColor="text1"/>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4B0475">
        <w:rPr>
          <w:rStyle w:val="eop"/>
          <w:color w:val="000000" w:themeColor="text1"/>
        </w:rPr>
        <w:t> </w:t>
      </w:r>
    </w:p>
    <w:p w:rsidRPr="004B0475" w:rsidR="009C0EBD" w:rsidP="004B0475" w:rsidRDefault="009C0EBD" w14:paraId="6C14758F" w14:textId="77777777">
      <w:pPr>
        <w:pStyle w:val="paragraph"/>
        <w:spacing w:before="0" w:beforeAutospacing="0" w:after="0" w:afterAutospacing="0"/>
        <w:jc w:val="both"/>
        <w:textAlignment w:val="baseline"/>
        <w:rPr>
          <w:rStyle w:val="normaltextrun"/>
          <w:b/>
          <w:bCs/>
          <w:color w:val="000000" w:themeColor="text1"/>
        </w:rPr>
      </w:pPr>
    </w:p>
    <w:p w:rsidRPr="004B0475" w:rsidR="009C0EBD" w:rsidP="004B0475" w:rsidRDefault="009C0EBD" w14:paraId="67EEE02A" w14:textId="604BC974">
      <w:pPr>
        <w:pStyle w:val="paragraph"/>
        <w:spacing w:before="0" w:beforeAutospacing="0" w:after="0" w:afterAutospacing="0"/>
        <w:jc w:val="both"/>
        <w:textAlignment w:val="baseline"/>
        <w:rPr>
          <w:color w:val="000000" w:themeColor="text1"/>
        </w:rPr>
      </w:pPr>
      <w:r w:rsidRPr="004B0475">
        <w:rPr>
          <w:rStyle w:val="normaltextrun"/>
          <w:b/>
          <w:bCs/>
          <w:color w:val="000000" w:themeColor="text1"/>
        </w:rPr>
        <w:t>Remarks: </w:t>
      </w:r>
      <w:r w:rsidRPr="004B0475">
        <w:rPr>
          <w:rStyle w:val="eop"/>
          <w:color w:val="000000" w:themeColor="text1"/>
        </w:rPr>
        <w:t> </w:t>
      </w:r>
    </w:p>
    <w:p w:rsidRPr="004B0475" w:rsidR="009C0EBD" w:rsidP="004B0475" w:rsidRDefault="009C0EBD" w14:paraId="521A96C7" w14:textId="77777777">
      <w:pPr>
        <w:pStyle w:val="paragraph"/>
        <w:spacing w:before="0" w:beforeAutospacing="0" w:after="0" w:afterAutospacing="0"/>
        <w:jc w:val="both"/>
        <w:textAlignment w:val="baseline"/>
        <w:rPr>
          <w:rStyle w:val="normaltextrun"/>
          <w:color w:val="000000" w:themeColor="text1"/>
        </w:rPr>
      </w:pPr>
    </w:p>
    <w:p w:rsidRPr="004B0475" w:rsidR="009C0EBD" w:rsidP="004B0475" w:rsidRDefault="009C0EBD" w14:paraId="6117433B" w14:textId="77777777">
      <w:pPr>
        <w:pStyle w:val="paragraph"/>
        <w:spacing w:before="0" w:beforeAutospacing="0" w:after="0" w:afterAutospacing="0"/>
        <w:jc w:val="both"/>
        <w:textAlignment w:val="baseline"/>
        <w:rPr>
          <w:color w:val="000000" w:themeColor="text1"/>
        </w:rPr>
      </w:pPr>
      <w:r w:rsidRPr="004B0475">
        <w:rPr>
          <w:rStyle w:val="normaltextrun"/>
          <w:color w:val="000000" w:themeColor="text1"/>
        </w:rPr>
        <w:t>Only shortlisted candidates will be contacted and advance to the next stage of the selection process.</w:t>
      </w:r>
      <w:r w:rsidRPr="004B0475">
        <w:rPr>
          <w:rStyle w:val="eop"/>
          <w:color w:val="000000" w:themeColor="text1"/>
        </w:rPr>
        <w:t> </w:t>
      </w:r>
    </w:p>
    <w:p w:rsidRPr="004B0475" w:rsidR="009C0EBD" w:rsidP="004B0475" w:rsidRDefault="009C0EBD" w14:paraId="547B20B3" w14:textId="77777777">
      <w:pPr>
        <w:pStyle w:val="paragraph"/>
        <w:spacing w:before="0" w:beforeAutospacing="0" w:after="0" w:afterAutospacing="0"/>
        <w:jc w:val="both"/>
        <w:textAlignment w:val="baseline"/>
        <w:rPr>
          <w:rStyle w:val="normaltextrun"/>
          <w:color w:val="000000" w:themeColor="text1"/>
        </w:rPr>
      </w:pPr>
    </w:p>
    <w:p w:rsidRPr="004B0475" w:rsidR="009C0EBD" w:rsidP="004B0475" w:rsidRDefault="009C0EBD" w14:paraId="12A24CF2" w14:textId="04B62503">
      <w:pPr>
        <w:pStyle w:val="paragraph"/>
        <w:spacing w:before="0" w:beforeAutospacing="0" w:after="0" w:afterAutospacing="0"/>
        <w:jc w:val="both"/>
        <w:textAlignment w:val="baseline"/>
        <w:rPr>
          <w:color w:val="000000" w:themeColor="text1"/>
        </w:rPr>
      </w:pPr>
      <w:r w:rsidRPr="004B0475">
        <w:rPr>
          <w:rStyle w:val="normaltextrun"/>
          <w:color w:val="000000" w:themeColor="text1"/>
        </w:rPr>
        <w:t xml:space="preserve">The selected candidate is solely responsible to ensure that the visa (applicable) and health insurance required to perform the duties of the contract are valid for the entire period of the contract. Selected candidates are subject to confirmation of </w:t>
      </w:r>
      <w:r w:rsidRPr="004B0475" w:rsidR="004B0475">
        <w:rPr>
          <w:rStyle w:val="normaltextrun"/>
          <w:color w:val="000000" w:themeColor="text1"/>
        </w:rPr>
        <w:t>fully vaccinated</w:t>
      </w:r>
      <w:r w:rsidRPr="004B0475">
        <w:rPr>
          <w:rStyle w:val="normaltextrun"/>
          <w:color w:val="000000" w:themeColor="text1"/>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w:t>
      </w:r>
      <w:proofErr w:type="spellStart"/>
      <w:r w:rsidRPr="004B0475">
        <w:rPr>
          <w:rStyle w:val="normaltextrun"/>
          <w:color w:val="000000" w:themeColor="text1"/>
        </w:rPr>
        <w:t>programme</w:t>
      </w:r>
      <w:proofErr w:type="spellEnd"/>
      <w:r w:rsidRPr="004B0475">
        <w:rPr>
          <w:rStyle w:val="normaltextrun"/>
          <w:color w:val="000000" w:themeColor="text1"/>
        </w:rPr>
        <w:t xml:space="preserve"> delivery </w:t>
      </w:r>
      <w:proofErr w:type="gramStart"/>
      <w:r w:rsidRPr="004B0475">
        <w:rPr>
          <w:rStyle w:val="normaltextrun"/>
          <w:color w:val="000000" w:themeColor="text1"/>
        </w:rPr>
        <w:t>locations</w:t>
      </w:r>
      <w:proofErr w:type="gramEnd"/>
      <w:r w:rsidRPr="004B0475">
        <w:rPr>
          <w:rStyle w:val="normaltextrun"/>
          <w:color w:val="000000" w:themeColor="text1"/>
        </w:rPr>
        <w:t xml:space="preserve"> or directly interact with communities UNICEF works with, nor to travel to perform functions for UNICEF for the duration of their contracts.</w:t>
      </w:r>
      <w:r w:rsidRPr="004B0475">
        <w:rPr>
          <w:rStyle w:val="eop"/>
          <w:color w:val="000000" w:themeColor="text1"/>
        </w:rPr>
        <w:t> </w:t>
      </w:r>
    </w:p>
    <w:sectPr w:rsidRPr="004B0475"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50EA8"/>
    <w:multiLevelType w:val="multilevel"/>
    <w:tmpl w:val="CBE0D9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05C2AC8"/>
    <w:multiLevelType w:val="multilevel"/>
    <w:tmpl w:val="D868C1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A5E6524"/>
    <w:multiLevelType w:val="multilevel"/>
    <w:tmpl w:val="B53C3D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AD710D1"/>
    <w:multiLevelType w:val="hybridMultilevel"/>
    <w:tmpl w:val="AC54A1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BEC56CA"/>
    <w:multiLevelType w:val="multilevel"/>
    <w:tmpl w:val="BD1451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5F783E74"/>
    <w:multiLevelType w:val="multilevel"/>
    <w:tmpl w:val="624ECC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74A116D6"/>
    <w:multiLevelType w:val="multilevel"/>
    <w:tmpl w:val="8B469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4"/>
  </w:num>
  <w:num w:numId="2">
    <w:abstractNumId w:val="10"/>
  </w:num>
  <w:num w:numId="3">
    <w:abstractNumId w:val="1"/>
  </w:num>
  <w:num w:numId="4">
    <w:abstractNumId w:val="3"/>
  </w:num>
  <w:num w:numId="5">
    <w:abstractNumId w:val="9"/>
  </w:num>
  <w:num w:numId="6">
    <w:abstractNumId w:val="5"/>
  </w:num>
  <w:num w:numId="7">
    <w:abstractNumId w:val="2"/>
  </w:num>
  <w:num w:numId="8">
    <w:abstractNumId w:val="0"/>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107F0E"/>
    <w:rsid w:val="001154B1"/>
    <w:rsid w:val="00156716"/>
    <w:rsid w:val="001858BE"/>
    <w:rsid w:val="001B68EB"/>
    <w:rsid w:val="0020291C"/>
    <w:rsid w:val="002F63AA"/>
    <w:rsid w:val="003765AB"/>
    <w:rsid w:val="00394FB4"/>
    <w:rsid w:val="004B0475"/>
    <w:rsid w:val="004D59CE"/>
    <w:rsid w:val="00517941"/>
    <w:rsid w:val="005D0EFC"/>
    <w:rsid w:val="006457B1"/>
    <w:rsid w:val="006C2EC4"/>
    <w:rsid w:val="00833265"/>
    <w:rsid w:val="009B46D6"/>
    <w:rsid w:val="009C0EBD"/>
    <w:rsid w:val="00A05719"/>
    <w:rsid w:val="00AD57E0"/>
    <w:rsid w:val="00AD725A"/>
    <w:rsid w:val="00B24F67"/>
    <w:rsid w:val="00BB2F78"/>
    <w:rsid w:val="00BC2958"/>
    <w:rsid w:val="00C76E6B"/>
    <w:rsid w:val="00D5AE93"/>
    <w:rsid w:val="00D97E1F"/>
    <w:rsid w:val="00E44782"/>
    <w:rsid w:val="00EC772E"/>
    <w:rsid w:val="00EF3313"/>
    <w:rsid w:val="00F878DC"/>
    <w:rsid w:val="06E0D0D7"/>
    <w:rsid w:val="084E48CC"/>
    <w:rsid w:val="0C0A5D81"/>
    <w:rsid w:val="164EE733"/>
    <w:rsid w:val="1B503CDB"/>
    <w:rsid w:val="1E2A9DB6"/>
    <w:rsid w:val="22B2CB14"/>
    <w:rsid w:val="2675D039"/>
    <w:rsid w:val="2D0012AD"/>
    <w:rsid w:val="31889BE4"/>
    <w:rsid w:val="373CB056"/>
    <w:rsid w:val="398A867F"/>
    <w:rsid w:val="4293947F"/>
    <w:rsid w:val="513F6F1F"/>
    <w:rsid w:val="59F28285"/>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677922801">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1954357602">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unicef-provides-reasonable-accommodation-job-candidates-and-personnel-disabilities"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careers/media/1041/file/UNICEF%27s_Competency_Framework.pdf"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png" Id="rId11"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fontTable" Target="fontTable.xm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4N3XFWYPEMW2-580423994-2333</_dlc_DocId>
    <_dlc_DocIdUrl xmlns="1b3379f2-4ee1-44ed-9de7-9f0ee823ad46">
      <Url>https://unicef.sharepoint.com/teams/DHR-IVE/_layouts/15/DocIdRedir.aspx?ID=4N3XFWYPEMW2-580423994-2333</Url>
      <Description>4N3XFWYPEMW2-580423994-2333</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2.xml><?xml version="1.0" encoding="utf-8"?>
<ds:datastoreItem xmlns:ds="http://schemas.openxmlformats.org/officeDocument/2006/customXml" ds:itemID="{4C246E2D-93E8-477B-81B9-BC1D869B9848}"/>
</file>

<file path=customXml/itemProps3.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4.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5.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6.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Polina Iakubova</cp:lastModifiedBy>
  <cp:revision>7</cp:revision>
  <dcterms:created xsi:type="dcterms:W3CDTF">2022-09-08T12:21:00Z</dcterms:created>
  <dcterms:modified xsi:type="dcterms:W3CDTF">2022-09-12T16:52:58Z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498909a4-3597-498e-9e05-7cc4f5789d62</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